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C6C9" w14:textId="0AF0EC4B" w:rsidR="004A5E20" w:rsidRPr="008E3740" w:rsidRDefault="004A5E20" w:rsidP="00046D95">
      <w:pPr>
        <w:spacing w:after="0" w:line="240" w:lineRule="auto"/>
        <w:jc w:val="both"/>
        <w:textAlignment w:val="baseline"/>
        <w:rPr>
          <w:rFonts w:ascii="Verdana" w:eastAsia="Times New Roman" w:hAnsi="Verdana" w:cstheme="minorHAnsi"/>
          <w:sz w:val="20"/>
          <w:szCs w:val="20"/>
          <w:lang w:eastAsia="en-GB"/>
        </w:rPr>
      </w:pPr>
      <w:r w:rsidRPr="008E3740">
        <w:rPr>
          <w:rFonts w:ascii="Verdana" w:eastAsia="Times New Roman" w:hAnsi="Verdana" w:cstheme="minorHAnsi"/>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5850"/>
      </w:tblGrid>
      <w:tr w:rsidR="004A5E20" w:rsidRPr="008E3740" w14:paraId="0C90DFB7" w14:textId="77777777" w:rsidTr="00E443B0">
        <w:trPr>
          <w:trHeight w:val="270"/>
        </w:trPr>
        <w:tc>
          <w:tcPr>
            <w:tcW w:w="2655" w:type="dxa"/>
            <w:tcBorders>
              <w:top w:val="nil"/>
              <w:left w:val="nil"/>
              <w:bottom w:val="nil"/>
              <w:right w:val="nil"/>
            </w:tcBorders>
            <w:shd w:val="clear" w:color="auto" w:fill="auto"/>
            <w:vAlign w:val="bottom"/>
            <w:hideMark/>
          </w:tcPr>
          <w:p w14:paraId="5A7EDD31" w14:textId="77777777" w:rsidR="004A5E20" w:rsidRPr="008E3740" w:rsidRDefault="004A5E20" w:rsidP="00046D95">
            <w:pPr>
              <w:spacing w:after="0" w:line="240" w:lineRule="auto"/>
              <w:jc w:val="both"/>
              <w:textAlignment w:val="baseline"/>
              <w:rPr>
                <w:rFonts w:ascii="Verdana" w:eastAsia="Times New Roman" w:hAnsi="Verdana" w:cstheme="minorHAnsi"/>
                <w:sz w:val="20"/>
                <w:szCs w:val="20"/>
                <w:lang w:eastAsia="en-GB"/>
              </w:rPr>
            </w:pPr>
            <w:r w:rsidRPr="008E3740">
              <w:rPr>
                <w:rFonts w:ascii="Verdana" w:eastAsia="Times New Roman" w:hAnsi="Verdana" w:cstheme="minorHAnsi"/>
                <w:sz w:val="20"/>
                <w:szCs w:val="20"/>
                <w:lang w:eastAsia="en-GB"/>
              </w:rPr>
              <w:t>Name of document </w:t>
            </w:r>
          </w:p>
        </w:tc>
        <w:tc>
          <w:tcPr>
            <w:tcW w:w="5850" w:type="dxa"/>
            <w:tcBorders>
              <w:top w:val="nil"/>
              <w:left w:val="nil"/>
              <w:bottom w:val="dashed" w:sz="6" w:space="0" w:color="auto"/>
              <w:right w:val="nil"/>
            </w:tcBorders>
            <w:shd w:val="clear" w:color="auto" w:fill="auto"/>
            <w:vAlign w:val="bottom"/>
            <w:hideMark/>
          </w:tcPr>
          <w:p w14:paraId="4FF88847" w14:textId="2523E9FE" w:rsidR="004A5E20" w:rsidRPr="008E3740" w:rsidRDefault="00D44252" w:rsidP="00046D95">
            <w:pPr>
              <w:spacing w:after="0" w:line="240" w:lineRule="auto"/>
              <w:jc w:val="both"/>
              <w:textAlignment w:val="baseline"/>
              <w:rPr>
                <w:rFonts w:ascii="Verdana" w:eastAsia="Times New Roman" w:hAnsi="Verdana" w:cstheme="minorHAnsi"/>
                <w:sz w:val="20"/>
                <w:szCs w:val="20"/>
                <w:lang w:eastAsia="en-GB"/>
              </w:rPr>
            </w:pPr>
            <w:r>
              <w:rPr>
                <w:rFonts w:ascii="Verdana" w:eastAsia="Times New Roman" w:hAnsi="Verdana" w:cstheme="minorHAnsi"/>
                <w:sz w:val="20"/>
                <w:szCs w:val="20"/>
                <w:lang w:eastAsia="en-GB"/>
              </w:rPr>
              <w:t>Sustainability Policy</w:t>
            </w:r>
          </w:p>
        </w:tc>
      </w:tr>
      <w:tr w:rsidR="004A5E20" w:rsidRPr="008E3740" w14:paraId="206187BF" w14:textId="77777777" w:rsidTr="00E443B0">
        <w:trPr>
          <w:trHeight w:val="270"/>
        </w:trPr>
        <w:tc>
          <w:tcPr>
            <w:tcW w:w="2655" w:type="dxa"/>
            <w:tcBorders>
              <w:top w:val="nil"/>
              <w:left w:val="nil"/>
              <w:bottom w:val="nil"/>
              <w:right w:val="nil"/>
            </w:tcBorders>
            <w:shd w:val="clear" w:color="auto" w:fill="auto"/>
            <w:vAlign w:val="bottom"/>
            <w:hideMark/>
          </w:tcPr>
          <w:p w14:paraId="2CE333BE" w14:textId="0E66BE8C" w:rsidR="004A5E20" w:rsidRPr="008E3740" w:rsidRDefault="00944840" w:rsidP="00046D95">
            <w:pPr>
              <w:spacing w:after="0" w:line="240" w:lineRule="auto"/>
              <w:jc w:val="both"/>
              <w:textAlignment w:val="baseline"/>
              <w:rPr>
                <w:rFonts w:ascii="Verdana" w:eastAsia="Times New Roman" w:hAnsi="Verdana" w:cstheme="minorHAnsi"/>
                <w:sz w:val="20"/>
                <w:szCs w:val="20"/>
                <w:lang w:eastAsia="en-GB"/>
              </w:rPr>
            </w:pPr>
            <w:r>
              <w:rPr>
                <w:rFonts w:ascii="Verdana" w:eastAsia="Times New Roman" w:hAnsi="Verdana" w:cstheme="minorHAnsi"/>
                <w:sz w:val="20"/>
                <w:szCs w:val="20"/>
                <w:lang w:eastAsia="en-GB"/>
              </w:rPr>
              <w:t>Owner</w:t>
            </w:r>
            <w:r w:rsidR="004A5E20" w:rsidRPr="008E3740">
              <w:rPr>
                <w:rFonts w:ascii="Verdana" w:eastAsia="Times New Roman" w:hAnsi="Verdana" w:cstheme="minorHAnsi"/>
                <w:sz w:val="20"/>
                <w:szCs w:val="20"/>
                <w:lang w:eastAsia="en-GB"/>
              </w:rPr>
              <w:t> </w:t>
            </w:r>
          </w:p>
        </w:tc>
        <w:tc>
          <w:tcPr>
            <w:tcW w:w="5850" w:type="dxa"/>
            <w:tcBorders>
              <w:top w:val="dashed" w:sz="6" w:space="0" w:color="auto"/>
              <w:left w:val="nil"/>
              <w:bottom w:val="dashed" w:sz="6" w:space="0" w:color="auto"/>
              <w:right w:val="nil"/>
            </w:tcBorders>
            <w:shd w:val="clear" w:color="auto" w:fill="auto"/>
            <w:vAlign w:val="bottom"/>
            <w:hideMark/>
          </w:tcPr>
          <w:p w14:paraId="2344C5B5" w14:textId="16A8C905" w:rsidR="004A5E20" w:rsidRPr="008E3740" w:rsidRDefault="004A5E20" w:rsidP="00046D95">
            <w:pPr>
              <w:spacing w:after="0" w:line="240" w:lineRule="auto"/>
              <w:jc w:val="both"/>
              <w:textAlignment w:val="baseline"/>
              <w:rPr>
                <w:rFonts w:ascii="Verdana" w:eastAsia="Times New Roman" w:hAnsi="Verdana" w:cstheme="minorHAnsi"/>
                <w:sz w:val="20"/>
                <w:szCs w:val="20"/>
                <w:lang w:eastAsia="en-GB"/>
              </w:rPr>
            </w:pPr>
          </w:p>
        </w:tc>
      </w:tr>
      <w:tr w:rsidR="004A5E20" w:rsidRPr="008E3740" w14:paraId="0A4FC8DE" w14:textId="77777777" w:rsidTr="00E443B0">
        <w:trPr>
          <w:trHeight w:val="270"/>
        </w:trPr>
        <w:tc>
          <w:tcPr>
            <w:tcW w:w="2655" w:type="dxa"/>
            <w:tcBorders>
              <w:top w:val="nil"/>
              <w:left w:val="nil"/>
              <w:bottom w:val="nil"/>
              <w:right w:val="nil"/>
            </w:tcBorders>
            <w:shd w:val="clear" w:color="auto" w:fill="auto"/>
            <w:vAlign w:val="bottom"/>
            <w:hideMark/>
          </w:tcPr>
          <w:p w14:paraId="58A17FCE" w14:textId="77777777" w:rsidR="004A5E20" w:rsidRPr="008E3740" w:rsidRDefault="004A5E20" w:rsidP="00046D95">
            <w:pPr>
              <w:spacing w:after="0" w:line="240" w:lineRule="auto"/>
              <w:jc w:val="both"/>
              <w:textAlignment w:val="baseline"/>
              <w:rPr>
                <w:rFonts w:ascii="Verdana" w:eastAsia="Times New Roman" w:hAnsi="Verdana" w:cstheme="minorHAnsi"/>
                <w:sz w:val="20"/>
                <w:szCs w:val="20"/>
                <w:lang w:eastAsia="en-GB"/>
              </w:rPr>
            </w:pPr>
            <w:r w:rsidRPr="008E3740">
              <w:rPr>
                <w:rFonts w:ascii="Verdana" w:eastAsia="Times New Roman" w:hAnsi="Verdana" w:cstheme="minorHAnsi"/>
                <w:sz w:val="20"/>
                <w:szCs w:val="20"/>
                <w:lang w:eastAsia="en-GB"/>
              </w:rPr>
              <w:t>Date </w:t>
            </w:r>
          </w:p>
        </w:tc>
        <w:tc>
          <w:tcPr>
            <w:tcW w:w="5850" w:type="dxa"/>
            <w:tcBorders>
              <w:top w:val="dashed" w:sz="6" w:space="0" w:color="auto"/>
              <w:left w:val="nil"/>
              <w:bottom w:val="dashed" w:sz="6" w:space="0" w:color="auto"/>
              <w:right w:val="nil"/>
            </w:tcBorders>
            <w:shd w:val="clear" w:color="auto" w:fill="auto"/>
            <w:vAlign w:val="bottom"/>
            <w:hideMark/>
          </w:tcPr>
          <w:p w14:paraId="46B0DE5F" w14:textId="4F49EBCB" w:rsidR="004A5E20" w:rsidRPr="008E3740" w:rsidRDefault="00D44252" w:rsidP="00046D95">
            <w:pPr>
              <w:spacing w:after="0" w:line="240" w:lineRule="auto"/>
              <w:jc w:val="both"/>
              <w:textAlignment w:val="baseline"/>
              <w:rPr>
                <w:rFonts w:ascii="Verdana" w:eastAsia="Times New Roman" w:hAnsi="Verdana" w:cstheme="minorHAnsi"/>
                <w:sz w:val="20"/>
                <w:szCs w:val="20"/>
                <w:lang w:eastAsia="en-GB"/>
              </w:rPr>
            </w:pPr>
            <w:r>
              <w:rPr>
                <w:rFonts w:ascii="Verdana" w:eastAsia="Times New Roman" w:hAnsi="Verdana" w:cstheme="minorHAnsi"/>
                <w:sz w:val="20"/>
                <w:szCs w:val="20"/>
                <w:lang w:eastAsia="en-GB"/>
              </w:rPr>
              <w:t>January 2022</w:t>
            </w:r>
          </w:p>
        </w:tc>
      </w:tr>
      <w:tr w:rsidR="004A5E20" w:rsidRPr="008E3740" w14:paraId="71D88B38" w14:textId="77777777" w:rsidTr="00E443B0">
        <w:trPr>
          <w:trHeight w:val="270"/>
        </w:trPr>
        <w:tc>
          <w:tcPr>
            <w:tcW w:w="2655" w:type="dxa"/>
            <w:tcBorders>
              <w:top w:val="nil"/>
              <w:left w:val="nil"/>
              <w:bottom w:val="nil"/>
              <w:right w:val="nil"/>
            </w:tcBorders>
            <w:shd w:val="clear" w:color="auto" w:fill="auto"/>
            <w:vAlign w:val="bottom"/>
            <w:hideMark/>
          </w:tcPr>
          <w:p w14:paraId="31D9A4C5" w14:textId="53C4DD18" w:rsidR="004A5E20" w:rsidRPr="008E3740" w:rsidRDefault="00614A0E" w:rsidP="00046D95">
            <w:pPr>
              <w:spacing w:after="0" w:line="240" w:lineRule="auto"/>
              <w:jc w:val="both"/>
              <w:textAlignment w:val="baseline"/>
              <w:rPr>
                <w:rFonts w:ascii="Verdana" w:eastAsia="Times New Roman" w:hAnsi="Verdana" w:cstheme="minorHAnsi"/>
                <w:sz w:val="20"/>
                <w:szCs w:val="20"/>
                <w:lang w:eastAsia="en-GB"/>
              </w:rPr>
            </w:pPr>
            <w:r w:rsidRPr="008E3740">
              <w:rPr>
                <w:rFonts w:ascii="Verdana" w:eastAsia="Times New Roman" w:hAnsi="Verdana" w:cstheme="minorHAnsi"/>
                <w:sz w:val="20"/>
                <w:szCs w:val="20"/>
                <w:lang w:eastAsia="en-GB"/>
              </w:rPr>
              <w:t>Review Date</w:t>
            </w:r>
          </w:p>
        </w:tc>
        <w:tc>
          <w:tcPr>
            <w:tcW w:w="5850" w:type="dxa"/>
            <w:tcBorders>
              <w:top w:val="dashed" w:sz="6" w:space="0" w:color="auto"/>
              <w:left w:val="nil"/>
              <w:bottom w:val="dashed" w:sz="6" w:space="0" w:color="auto"/>
              <w:right w:val="nil"/>
            </w:tcBorders>
            <w:shd w:val="clear" w:color="auto" w:fill="auto"/>
            <w:vAlign w:val="bottom"/>
            <w:hideMark/>
          </w:tcPr>
          <w:p w14:paraId="0592F548" w14:textId="600C3822" w:rsidR="004A5E20" w:rsidRPr="008E3740" w:rsidRDefault="00D44252" w:rsidP="00046D95">
            <w:pPr>
              <w:spacing w:after="0" w:line="240" w:lineRule="auto"/>
              <w:jc w:val="both"/>
              <w:textAlignment w:val="baseline"/>
              <w:rPr>
                <w:rFonts w:ascii="Verdana" w:eastAsia="Times New Roman" w:hAnsi="Verdana" w:cstheme="minorHAnsi"/>
                <w:sz w:val="20"/>
                <w:szCs w:val="20"/>
                <w:lang w:eastAsia="en-GB"/>
              </w:rPr>
            </w:pPr>
            <w:r>
              <w:rPr>
                <w:rFonts w:ascii="Verdana" w:eastAsia="Times New Roman" w:hAnsi="Verdana" w:cstheme="minorHAnsi"/>
                <w:sz w:val="20"/>
                <w:szCs w:val="20"/>
                <w:lang w:eastAsia="en-GB"/>
              </w:rPr>
              <w:t>January 2023</w:t>
            </w:r>
          </w:p>
        </w:tc>
      </w:tr>
    </w:tbl>
    <w:p w14:paraId="1D2032B9" w14:textId="7746A5BE" w:rsidR="009A6325" w:rsidRDefault="009A6325" w:rsidP="00046D95">
      <w:pPr>
        <w:spacing w:after="0" w:line="240" w:lineRule="auto"/>
        <w:jc w:val="both"/>
        <w:textAlignment w:val="baseline"/>
        <w:rPr>
          <w:rFonts w:ascii="Verdana" w:eastAsia="Times New Roman" w:hAnsi="Verdana" w:cstheme="minorHAnsi"/>
          <w:sz w:val="20"/>
          <w:szCs w:val="20"/>
          <w:lang w:eastAsia="en-GB"/>
        </w:rPr>
      </w:pPr>
    </w:p>
    <w:p w14:paraId="065A3361" w14:textId="31CFDDDC" w:rsidR="009A6325" w:rsidRPr="00B21D54" w:rsidRDefault="009A6325" w:rsidP="009A6325">
      <w:pPr>
        <w:jc w:val="both"/>
        <w:rPr>
          <w:rFonts w:ascii="Verdana" w:hAnsi="Verdana"/>
          <w:sz w:val="20"/>
        </w:rPr>
      </w:pPr>
      <w:r>
        <w:rPr>
          <w:rFonts w:ascii="Verdana" w:hAnsi="Verdana"/>
          <w:sz w:val="20"/>
        </w:rPr>
        <w:t>Appropriate compliance with this document is a condition of employment in Gavurin</w:t>
      </w:r>
      <w:r w:rsidR="00E45441">
        <w:rPr>
          <w:rFonts w:ascii="Verdana" w:hAnsi="Verdana"/>
          <w:sz w:val="20"/>
        </w:rPr>
        <w:t xml:space="preserve"> RC</w:t>
      </w:r>
      <w:r>
        <w:rPr>
          <w:rFonts w:ascii="Verdana" w:hAnsi="Verdana"/>
          <w:sz w:val="20"/>
        </w:rPr>
        <w:t xml:space="preserve"> Ltd. Failure to comply with it may result in disciplinary action being taken.</w:t>
      </w:r>
    </w:p>
    <w:p w14:paraId="1B61C8CD" w14:textId="72DB2D52" w:rsidR="004A5E20" w:rsidRPr="008E3740" w:rsidRDefault="00E45441" w:rsidP="00046D95">
      <w:pPr>
        <w:spacing w:after="0" w:line="240" w:lineRule="auto"/>
        <w:jc w:val="both"/>
        <w:textAlignment w:val="baseline"/>
        <w:rPr>
          <w:rFonts w:ascii="Verdana" w:eastAsia="Times New Roman" w:hAnsi="Verdana" w:cstheme="minorHAnsi"/>
          <w:sz w:val="20"/>
          <w:szCs w:val="20"/>
          <w:lang w:eastAsia="en-GB"/>
        </w:rPr>
      </w:pPr>
      <w:r>
        <w:rPr>
          <w:rFonts w:ascii="Verdana" w:eastAsia="Times New Roman" w:hAnsi="Verdana" w:cstheme="minorHAnsi"/>
          <w:noProof/>
          <w:sz w:val="20"/>
          <w:szCs w:val="20"/>
          <w:lang w:eastAsia="en-GB"/>
        </w:rPr>
        <mc:AlternateContent>
          <mc:Choice Requires="wps">
            <w:drawing>
              <wp:anchor distT="0" distB="0" distL="114300" distR="114300" simplePos="0" relativeHeight="251659264" behindDoc="0" locked="0" layoutInCell="1" allowOverlap="1" wp14:anchorId="5D66979A" wp14:editId="05A07FBF">
                <wp:simplePos x="0" y="0"/>
                <wp:positionH relativeFrom="column">
                  <wp:posOffset>-19050</wp:posOffset>
                </wp:positionH>
                <wp:positionV relativeFrom="paragraph">
                  <wp:posOffset>22225</wp:posOffset>
                </wp:positionV>
                <wp:extent cx="5791200" cy="45719"/>
                <wp:effectExtent l="0" t="0" r="19050" b="12065"/>
                <wp:wrapNone/>
                <wp:docPr id="5" name="Rectangle 5"/>
                <wp:cNvGraphicFramePr/>
                <a:graphic xmlns:a="http://schemas.openxmlformats.org/drawingml/2006/main">
                  <a:graphicData uri="http://schemas.microsoft.com/office/word/2010/wordprocessingShape">
                    <wps:wsp>
                      <wps:cNvSpPr/>
                      <wps:spPr>
                        <a:xfrm>
                          <a:off x="0" y="0"/>
                          <a:ext cx="5791200" cy="45719"/>
                        </a:xfrm>
                        <a:prstGeom prst="rect">
                          <a:avLst/>
                        </a:prstGeom>
                        <a:solidFill>
                          <a:srgbClr val="192C4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8039A" id="Rectangle 5" o:spid="_x0000_s1026" style="position:absolute;margin-left:-1.5pt;margin-top:1.75pt;width:45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" fillcolor="#192c4f" strokecolor="#1f3763 [1604]" strokeweight="1pt"/>
            </w:pict>
          </mc:Fallback>
        </mc:AlternateContent>
      </w:r>
      <w:r w:rsidR="004A5E20" w:rsidRPr="008E3740">
        <w:rPr>
          <w:rFonts w:ascii="Verdana" w:eastAsia="Times New Roman" w:hAnsi="Verdana" w:cstheme="minorHAnsi"/>
          <w:sz w:val="20"/>
          <w:szCs w:val="20"/>
          <w:lang w:eastAsia="en-GB"/>
        </w:rPr>
        <w:t> </w:t>
      </w:r>
    </w:p>
    <w:p w14:paraId="116111DB" w14:textId="77777777" w:rsidR="004A5E20" w:rsidRPr="008E3740" w:rsidRDefault="004A5E20" w:rsidP="00046D95">
      <w:pPr>
        <w:spacing w:after="0" w:line="240" w:lineRule="auto"/>
        <w:jc w:val="both"/>
        <w:textAlignment w:val="baseline"/>
        <w:rPr>
          <w:rFonts w:ascii="Verdana" w:eastAsia="Times New Roman" w:hAnsi="Verdana" w:cstheme="minorHAnsi"/>
          <w:b/>
          <w:bCs/>
          <w:smallCaps/>
          <w:color w:val="000000"/>
          <w:sz w:val="20"/>
          <w:szCs w:val="20"/>
          <w:lang w:eastAsia="en-GB"/>
        </w:rPr>
      </w:pPr>
    </w:p>
    <w:p w14:paraId="53F6A692" w14:textId="77777777" w:rsidR="004A5E20" w:rsidRPr="008E3740" w:rsidRDefault="004A5E20" w:rsidP="00046D95">
      <w:pPr>
        <w:spacing w:after="0" w:line="240" w:lineRule="auto"/>
        <w:jc w:val="both"/>
        <w:textAlignment w:val="baseline"/>
        <w:rPr>
          <w:rFonts w:ascii="Verdana" w:eastAsia="Times New Roman" w:hAnsi="Verdana" w:cstheme="minorHAnsi"/>
          <w:b/>
          <w:bCs/>
          <w:smallCaps/>
          <w:color w:val="000000"/>
          <w:sz w:val="20"/>
          <w:szCs w:val="20"/>
          <w:lang w:eastAsia="en-GB"/>
        </w:rPr>
      </w:pPr>
      <w:r w:rsidRPr="008E3740">
        <w:rPr>
          <w:rFonts w:ascii="Verdana" w:eastAsia="Times New Roman" w:hAnsi="Verdana" w:cstheme="minorHAnsi"/>
          <w:b/>
          <w:bCs/>
          <w:smallCaps/>
          <w:color w:val="000000"/>
          <w:sz w:val="20"/>
          <w:szCs w:val="20"/>
          <w:lang w:eastAsia="en-GB"/>
        </w:rPr>
        <w:t>Contents </w:t>
      </w:r>
    </w:p>
    <w:p w14:paraId="386108BB" w14:textId="56093ED4" w:rsidR="004A5E20" w:rsidRDefault="004A5E20" w:rsidP="00046D95">
      <w:pPr>
        <w:pStyle w:val="ListParagraph"/>
        <w:numPr>
          <w:ilvl w:val="0"/>
          <w:numId w:val="1"/>
        </w:numPr>
        <w:jc w:val="both"/>
        <w:rPr>
          <w:rFonts w:ascii="Verdana" w:hAnsi="Verdana" w:cstheme="minorHAnsi"/>
          <w:b/>
          <w:smallCaps/>
          <w:sz w:val="20"/>
          <w:szCs w:val="20"/>
        </w:rPr>
      </w:pPr>
      <w:r w:rsidRPr="008E3740">
        <w:rPr>
          <w:rFonts w:ascii="Verdana" w:hAnsi="Verdana" w:cstheme="minorHAnsi"/>
          <w:b/>
          <w:smallCaps/>
          <w:sz w:val="20"/>
          <w:szCs w:val="20"/>
        </w:rPr>
        <w:t>About this policy</w:t>
      </w:r>
    </w:p>
    <w:p w14:paraId="3BBC3CFB" w14:textId="73C94F50" w:rsidR="00902CDA" w:rsidRPr="008E3740" w:rsidRDefault="00902CDA" w:rsidP="00046D95">
      <w:pPr>
        <w:pStyle w:val="ListParagraph"/>
        <w:numPr>
          <w:ilvl w:val="0"/>
          <w:numId w:val="1"/>
        </w:numPr>
        <w:jc w:val="both"/>
        <w:rPr>
          <w:rFonts w:ascii="Verdana" w:hAnsi="Verdana" w:cstheme="minorHAnsi"/>
          <w:b/>
          <w:smallCaps/>
          <w:sz w:val="20"/>
          <w:szCs w:val="20"/>
        </w:rPr>
      </w:pPr>
      <w:r>
        <w:rPr>
          <w:rFonts w:ascii="Verdana" w:hAnsi="Verdana" w:cstheme="minorHAnsi"/>
          <w:b/>
          <w:smallCaps/>
          <w:sz w:val="20"/>
          <w:szCs w:val="20"/>
        </w:rPr>
        <w:t>Responsibility</w:t>
      </w:r>
    </w:p>
    <w:p w14:paraId="167D92F5" w14:textId="190E5A64" w:rsidR="00D44252" w:rsidRDefault="00D44252" w:rsidP="00046D95">
      <w:pPr>
        <w:pStyle w:val="ListParagraph"/>
        <w:numPr>
          <w:ilvl w:val="0"/>
          <w:numId w:val="1"/>
        </w:numPr>
        <w:jc w:val="both"/>
        <w:rPr>
          <w:rFonts w:ascii="Verdana" w:hAnsi="Verdana" w:cstheme="minorHAnsi"/>
          <w:b/>
          <w:smallCaps/>
          <w:sz w:val="20"/>
          <w:szCs w:val="20"/>
        </w:rPr>
      </w:pPr>
      <w:r>
        <w:rPr>
          <w:rFonts w:ascii="Verdana" w:hAnsi="Verdana" w:cstheme="minorHAnsi"/>
          <w:b/>
          <w:smallCaps/>
          <w:sz w:val="20"/>
          <w:szCs w:val="20"/>
        </w:rPr>
        <w:t>Principles</w:t>
      </w:r>
    </w:p>
    <w:p w14:paraId="56AE7EF3" w14:textId="07BA208A" w:rsidR="001728FB" w:rsidRDefault="001728FB" w:rsidP="00046D95">
      <w:pPr>
        <w:pStyle w:val="ListParagraph"/>
        <w:numPr>
          <w:ilvl w:val="0"/>
          <w:numId w:val="1"/>
        </w:numPr>
        <w:jc w:val="both"/>
        <w:rPr>
          <w:rFonts w:ascii="Verdana" w:hAnsi="Verdana" w:cstheme="minorHAnsi"/>
          <w:b/>
          <w:smallCaps/>
          <w:sz w:val="20"/>
          <w:szCs w:val="20"/>
        </w:rPr>
      </w:pPr>
      <w:r>
        <w:rPr>
          <w:rFonts w:ascii="Verdana" w:hAnsi="Verdana" w:cstheme="minorHAnsi"/>
          <w:b/>
          <w:smallCaps/>
          <w:sz w:val="20"/>
          <w:szCs w:val="20"/>
        </w:rPr>
        <w:t>Practical Steps</w:t>
      </w:r>
    </w:p>
    <w:p w14:paraId="2990499D" w14:textId="4465F53A" w:rsidR="008C4A5D" w:rsidRPr="008E3740" w:rsidRDefault="008C4A5D" w:rsidP="00046D95">
      <w:pPr>
        <w:pStyle w:val="ListParagraph"/>
        <w:numPr>
          <w:ilvl w:val="0"/>
          <w:numId w:val="1"/>
        </w:numPr>
        <w:jc w:val="both"/>
        <w:rPr>
          <w:rFonts w:ascii="Verdana" w:hAnsi="Verdana" w:cstheme="minorHAnsi"/>
          <w:b/>
          <w:smallCaps/>
          <w:sz w:val="20"/>
          <w:szCs w:val="20"/>
        </w:rPr>
      </w:pPr>
      <w:r w:rsidRPr="008E3740">
        <w:rPr>
          <w:rFonts w:ascii="Verdana" w:hAnsi="Verdana" w:cstheme="minorHAnsi"/>
          <w:b/>
          <w:smallCaps/>
          <w:sz w:val="20"/>
          <w:szCs w:val="20"/>
        </w:rPr>
        <w:t>Review</w:t>
      </w:r>
    </w:p>
    <w:p w14:paraId="1F64E6ED" w14:textId="77777777" w:rsidR="00227B95" w:rsidRPr="008E3740" w:rsidRDefault="00227B95" w:rsidP="00046D95">
      <w:pPr>
        <w:jc w:val="both"/>
        <w:rPr>
          <w:rFonts w:ascii="Verdana" w:hAnsi="Verdana"/>
          <w:sz w:val="20"/>
          <w:szCs w:val="20"/>
        </w:rPr>
      </w:pPr>
    </w:p>
    <w:p w14:paraId="7CFBD23C" w14:textId="4B1DBC48" w:rsidR="004A5E20" w:rsidRPr="008E3740" w:rsidRDefault="004A5E20" w:rsidP="00046D95">
      <w:pPr>
        <w:pStyle w:val="NoSpacing"/>
        <w:jc w:val="both"/>
        <w:rPr>
          <w:rFonts w:ascii="Verdana" w:hAnsi="Verdana"/>
          <w:b/>
          <w:smallCaps/>
          <w:sz w:val="20"/>
          <w:szCs w:val="20"/>
        </w:rPr>
      </w:pPr>
      <w:r w:rsidRPr="008E3740">
        <w:rPr>
          <w:rFonts w:ascii="Verdana" w:hAnsi="Verdana"/>
          <w:b/>
          <w:smallCaps/>
          <w:sz w:val="20"/>
          <w:szCs w:val="20"/>
        </w:rPr>
        <w:t>1.</w:t>
      </w:r>
      <w:r w:rsidRPr="008E3740">
        <w:rPr>
          <w:rFonts w:ascii="Verdana" w:hAnsi="Verdana"/>
          <w:b/>
          <w:smallCaps/>
          <w:sz w:val="20"/>
          <w:szCs w:val="20"/>
        </w:rPr>
        <w:tab/>
        <w:t>About this policy</w:t>
      </w:r>
      <w:r w:rsidRPr="008E3740">
        <w:rPr>
          <w:rFonts w:ascii="Verdana" w:hAnsi="Verdana"/>
          <w:b/>
          <w:smallCaps/>
          <w:sz w:val="20"/>
          <w:szCs w:val="20"/>
        </w:rPr>
        <w:tab/>
      </w:r>
    </w:p>
    <w:p w14:paraId="4ECCFB62" w14:textId="77777777" w:rsidR="00614A0E" w:rsidRPr="008E3740" w:rsidRDefault="00614A0E" w:rsidP="00046D95">
      <w:pPr>
        <w:pStyle w:val="NoSpacing"/>
        <w:jc w:val="both"/>
        <w:rPr>
          <w:rFonts w:ascii="Verdana" w:hAnsi="Verdana"/>
          <w:b/>
          <w:smallCaps/>
          <w:sz w:val="20"/>
          <w:szCs w:val="20"/>
        </w:rPr>
      </w:pPr>
    </w:p>
    <w:p w14:paraId="4CF5F1C8" w14:textId="5EFD8CD5" w:rsidR="0035057F" w:rsidRDefault="00614A0E" w:rsidP="00D44252">
      <w:pPr>
        <w:pStyle w:val="NoSpacing"/>
        <w:numPr>
          <w:ilvl w:val="1"/>
          <w:numId w:val="2"/>
        </w:numPr>
        <w:jc w:val="both"/>
        <w:rPr>
          <w:rFonts w:ascii="Verdana" w:hAnsi="Verdana"/>
          <w:sz w:val="20"/>
          <w:szCs w:val="20"/>
        </w:rPr>
      </w:pPr>
      <w:r w:rsidRPr="008E3740">
        <w:rPr>
          <w:rFonts w:ascii="Verdana" w:hAnsi="Verdana"/>
          <w:b/>
          <w:smallCaps/>
          <w:sz w:val="20"/>
          <w:szCs w:val="20"/>
        </w:rPr>
        <w:t xml:space="preserve">Gavurin </w:t>
      </w:r>
      <w:r w:rsidR="00E45441">
        <w:rPr>
          <w:rFonts w:ascii="Verdana" w:hAnsi="Verdana"/>
          <w:b/>
          <w:smallCaps/>
          <w:sz w:val="20"/>
          <w:szCs w:val="20"/>
        </w:rPr>
        <w:t xml:space="preserve">RC </w:t>
      </w:r>
      <w:r w:rsidRPr="008E3740">
        <w:rPr>
          <w:rFonts w:ascii="Verdana" w:hAnsi="Verdana"/>
          <w:b/>
          <w:smallCaps/>
          <w:sz w:val="20"/>
          <w:szCs w:val="20"/>
        </w:rPr>
        <w:t>Ltd</w:t>
      </w:r>
      <w:r w:rsidRPr="008E3740">
        <w:rPr>
          <w:rFonts w:ascii="Verdana" w:hAnsi="Verdana"/>
          <w:sz w:val="20"/>
          <w:szCs w:val="20"/>
        </w:rPr>
        <w:t xml:space="preserve"> is</w:t>
      </w:r>
      <w:r w:rsidR="004A5E20" w:rsidRPr="008E3740">
        <w:rPr>
          <w:rFonts w:ascii="Verdana" w:hAnsi="Verdana"/>
          <w:sz w:val="20"/>
          <w:szCs w:val="20"/>
        </w:rPr>
        <w:t xml:space="preserve"> commitment to </w:t>
      </w:r>
      <w:r w:rsidR="00D44252">
        <w:rPr>
          <w:rFonts w:ascii="Verdana" w:hAnsi="Verdana"/>
          <w:sz w:val="20"/>
          <w:szCs w:val="20"/>
        </w:rPr>
        <w:t>promoting sustainability and considering the environmental impact of our decisions.</w:t>
      </w:r>
    </w:p>
    <w:p w14:paraId="45267A12" w14:textId="3D4C6837" w:rsidR="00902CDA" w:rsidRDefault="00D44252" w:rsidP="00902CDA">
      <w:pPr>
        <w:pStyle w:val="NoSpacing"/>
        <w:numPr>
          <w:ilvl w:val="1"/>
          <w:numId w:val="2"/>
        </w:numPr>
        <w:jc w:val="both"/>
        <w:rPr>
          <w:rFonts w:ascii="Verdana" w:hAnsi="Verdana"/>
          <w:sz w:val="20"/>
          <w:szCs w:val="20"/>
        </w:rPr>
      </w:pPr>
      <w:r>
        <w:rPr>
          <w:rFonts w:ascii="Verdana" w:hAnsi="Verdana"/>
          <w:bCs/>
          <w:sz w:val="20"/>
          <w:szCs w:val="20"/>
        </w:rPr>
        <w:t>We aim to follow and to promote good sustainability practices, to reduce the environmental impacts of all our activities and to help our clients and partners do the same.</w:t>
      </w:r>
    </w:p>
    <w:p w14:paraId="3BB8255B" w14:textId="77777777" w:rsidR="00902CDA" w:rsidRDefault="00902CDA" w:rsidP="00902CDA">
      <w:pPr>
        <w:pStyle w:val="NoSpacing"/>
        <w:jc w:val="both"/>
        <w:rPr>
          <w:rFonts w:ascii="Verdana" w:hAnsi="Verdana"/>
          <w:sz w:val="20"/>
          <w:szCs w:val="20"/>
        </w:rPr>
      </w:pPr>
    </w:p>
    <w:p w14:paraId="3746E4B1" w14:textId="6023FCB9" w:rsidR="00902CDA" w:rsidRPr="00902CDA" w:rsidRDefault="00902CDA" w:rsidP="00902CDA">
      <w:pPr>
        <w:pStyle w:val="NoSpacing"/>
        <w:jc w:val="both"/>
        <w:rPr>
          <w:rFonts w:ascii="Verdana" w:hAnsi="Verdana"/>
          <w:b/>
          <w:smallCaps/>
          <w:sz w:val="20"/>
          <w:szCs w:val="20"/>
        </w:rPr>
      </w:pPr>
      <w:r w:rsidRPr="00902CDA">
        <w:rPr>
          <w:rFonts w:ascii="Verdana" w:hAnsi="Verdana"/>
          <w:b/>
          <w:smallCaps/>
          <w:sz w:val="20"/>
          <w:szCs w:val="20"/>
        </w:rPr>
        <w:t xml:space="preserve">2. </w:t>
      </w:r>
      <w:r w:rsidRPr="00902CDA">
        <w:rPr>
          <w:rFonts w:ascii="Verdana" w:hAnsi="Verdana"/>
          <w:b/>
          <w:smallCaps/>
          <w:sz w:val="20"/>
          <w:szCs w:val="20"/>
        </w:rPr>
        <w:tab/>
        <w:t>Responsibility</w:t>
      </w:r>
    </w:p>
    <w:p w14:paraId="5FA31D3F" w14:textId="0C481D0C" w:rsidR="00902CDA" w:rsidRPr="00902CDA" w:rsidRDefault="00902CDA" w:rsidP="00902CDA">
      <w:pPr>
        <w:pStyle w:val="NoSpacing"/>
        <w:ind w:left="720" w:hanging="720"/>
        <w:jc w:val="both"/>
        <w:rPr>
          <w:rFonts w:ascii="Verdana" w:hAnsi="Verdana"/>
          <w:sz w:val="20"/>
          <w:szCs w:val="20"/>
        </w:rPr>
      </w:pPr>
      <w:r>
        <w:rPr>
          <w:rFonts w:ascii="Verdana" w:hAnsi="Verdana"/>
          <w:sz w:val="20"/>
          <w:szCs w:val="20"/>
        </w:rPr>
        <w:t>2.1</w:t>
      </w:r>
      <w:r>
        <w:rPr>
          <w:rFonts w:ascii="Verdana" w:hAnsi="Verdana"/>
          <w:sz w:val="20"/>
          <w:szCs w:val="20"/>
        </w:rPr>
        <w:tab/>
        <w:t xml:space="preserve">All employees, including senior management, directors, agency staff and contractors, are responsible for ensuring that this policy is adhered to. </w:t>
      </w:r>
    </w:p>
    <w:p w14:paraId="24C18891" w14:textId="77777777" w:rsidR="0035057F" w:rsidRPr="008E3740" w:rsidRDefault="0035057F" w:rsidP="00046D95">
      <w:pPr>
        <w:pStyle w:val="NoSpacing"/>
        <w:ind w:left="720" w:hanging="720"/>
        <w:jc w:val="both"/>
        <w:rPr>
          <w:rFonts w:ascii="Verdana" w:hAnsi="Verdana"/>
          <w:sz w:val="20"/>
          <w:szCs w:val="20"/>
        </w:rPr>
      </w:pPr>
    </w:p>
    <w:p w14:paraId="11DB309A" w14:textId="77777777" w:rsidR="004A5E20" w:rsidRPr="008E3740" w:rsidRDefault="004A5E20" w:rsidP="00046D95">
      <w:pPr>
        <w:pStyle w:val="NoSpacing"/>
        <w:ind w:left="720" w:hanging="720"/>
        <w:jc w:val="both"/>
        <w:rPr>
          <w:rFonts w:ascii="Verdana" w:hAnsi="Verdana"/>
          <w:sz w:val="20"/>
          <w:szCs w:val="20"/>
        </w:rPr>
      </w:pPr>
    </w:p>
    <w:p w14:paraId="4BB8EF04" w14:textId="6EE64908" w:rsidR="00D44252" w:rsidRDefault="00902CDA" w:rsidP="00D44252">
      <w:pPr>
        <w:pStyle w:val="NoSpacing"/>
        <w:ind w:left="720" w:hanging="720"/>
        <w:jc w:val="both"/>
        <w:rPr>
          <w:rFonts w:ascii="Verdana" w:hAnsi="Verdana"/>
          <w:b/>
          <w:smallCaps/>
          <w:sz w:val="20"/>
          <w:szCs w:val="20"/>
        </w:rPr>
      </w:pPr>
      <w:r>
        <w:rPr>
          <w:rFonts w:ascii="Verdana" w:hAnsi="Verdana"/>
          <w:b/>
          <w:smallCaps/>
          <w:sz w:val="20"/>
          <w:szCs w:val="20"/>
        </w:rPr>
        <w:t>3</w:t>
      </w:r>
      <w:r w:rsidR="004A5E20" w:rsidRPr="008E3740">
        <w:rPr>
          <w:rFonts w:ascii="Verdana" w:hAnsi="Verdana"/>
          <w:b/>
          <w:smallCaps/>
          <w:sz w:val="20"/>
          <w:szCs w:val="20"/>
        </w:rPr>
        <w:t>.</w:t>
      </w:r>
      <w:r w:rsidR="00D44252">
        <w:rPr>
          <w:rFonts w:ascii="Verdana" w:hAnsi="Verdana"/>
          <w:b/>
          <w:smallCaps/>
          <w:sz w:val="20"/>
          <w:szCs w:val="20"/>
        </w:rPr>
        <w:tab/>
        <w:t>Principles</w:t>
      </w:r>
    </w:p>
    <w:p w14:paraId="3D402B12" w14:textId="77777777" w:rsidR="00D44252" w:rsidRDefault="00D44252" w:rsidP="00D44252">
      <w:pPr>
        <w:pStyle w:val="NoSpacing"/>
        <w:ind w:left="720" w:hanging="720"/>
        <w:jc w:val="both"/>
        <w:rPr>
          <w:rFonts w:ascii="Verdana" w:hAnsi="Verdana"/>
          <w:b/>
          <w:smallCaps/>
          <w:sz w:val="20"/>
          <w:szCs w:val="20"/>
        </w:rPr>
      </w:pPr>
    </w:p>
    <w:p w14:paraId="0A8CDE41" w14:textId="14556BD4" w:rsidR="00D44252" w:rsidRDefault="00902CDA" w:rsidP="00D44252">
      <w:pPr>
        <w:pStyle w:val="NoSpacing"/>
        <w:ind w:left="720" w:hanging="720"/>
        <w:jc w:val="both"/>
        <w:rPr>
          <w:rFonts w:ascii="Verdana" w:hAnsi="Verdana"/>
          <w:bCs/>
          <w:sz w:val="20"/>
          <w:szCs w:val="20"/>
        </w:rPr>
      </w:pPr>
      <w:r>
        <w:rPr>
          <w:rFonts w:ascii="Verdana" w:hAnsi="Verdana"/>
          <w:bCs/>
          <w:smallCaps/>
          <w:sz w:val="20"/>
          <w:szCs w:val="20"/>
        </w:rPr>
        <w:t>3</w:t>
      </w:r>
      <w:r w:rsidR="00D44252">
        <w:rPr>
          <w:rFonts w:ascii="Verdana" w:hAnsi="Verdana"/>
          <w:bCs/>
          <w:smallCaps/>
          <w:sz w:val="20"/>
          <w:szCs w:val="20"/>
        </w:rPr>
        <w:t>.1</w:t>
      </w:r>
      <w:r w:rsidR="00D44252">
        <w:rPr>
          <w:rFonts w:ascii="Verdana" w:hAnsi="Verdana"/>
          <w:bCs/>
          <w:smallCaps/>
          <w:sz w:val="20"/>
          <w:szCs w:val="20"/>
        </w:rPr>
        <w:tab/>
      </w:r>
      <w:r w:rsidR="00D44252">
        <w:rPr>
          <w:rFonts w:ascii="Verdana" w:hAnsi="Verdana"/>
          <w:bCs/>
          <w:sz w:val="20"/>
          <w:szCs w:val="20"/>
        </w:rPr>
        <w:t>Our sustainability policy is based on the following principles</w:t>
      </w:r>
      <w:r w:rsidR="006E296A">
        <w:rPr>
          <w:rFonts w:ascii="Verdana" w:hAnsi="Verdana"/>
          <w:bCs/>
          <w:sz w:val="20"/>
          <w:szCs w:val="20"/>
        </w:rPr>
        <w:t>:</w:t>
      </w:r>
    </w:p>
    <w:p w14:paraId="464FE56F" w14:textId="6F3E78EB" w:rsidR="008C4A5D" w:rsidRDefault="00902CDA" w:rsidP="00D44252">
      <w:pPr>
        <w:pStyle w:val="NoSpacing"/>
        <w:ind w:left="1440" w:hanging="720"/>
        <w:jc w:val="both"/>
        <w:rPr>
          <w:rFonts w:ascii="Verdana" w:hAnsi="Verdana"/>
          <w:b/>
          <w:smallCaps/>
          <w:sz w:val="20"/>
          <w:szCs w:val="20"/>
        </w:rPr>
      </w:pPr>
      <w:r>
        <w:rPr>
          <w:rFonts w:ascii="Verdana" w:hAnsi="Verdana"/>
          <w:bCs/>
          <w:sz w:val="20"/>
          <w:szCs w:val="20"/>
        </w:rPr>
        <w:t>3</w:t>
      </w:r>
      <w:r w:rsidR="00D44252">
        <w:rPr>
          <w:rFonts w:ascii="Verdana" w:hAnsi="Verdana"/>
          <w:bCs/>
          <w:sz w:val="20"/>
          <w:szCs w:val="20"/>
        </w:rPr>
        <w:t>.1.1</w:t>
      </w:r>
      <w:r w:rsidR="00D44252">
        <w:rPr>
          <w:rFonts w:ascii="Verdana" w:hAnsi="Verdana"/>
          <w:bCs/>
          <w:sz w:val="20"/>
          <w:szCs w:val="20"/>
        </w:rPr>
        <w:tab/>
        <w:t>To comply with and exceed where practicable, all applicable legislation, regulations and codes of practice</w:t>
      </w:r>
      <w:r w:rsidR="00D44252">
        <w:rPr>
          <w:rFonts w:ascii="Verdana" w:hAnsi="Verdana"/>
          <w:b/>
          <w:smallCaps/>
          <w:sz w:val="20"/>
          <w:szCs w:val="20"/>
        </w:rPr>
        <w:t>.</w:t>
      </w:r>
    </w:p>
    <w:p w14:paraId="3E44F1B7" w14:textId="20AC00A4" w:rsidR="00D44252" w:rsidRDefault="00902CDA" w:rsidP="00D44252">
      <w:pPr>
        <w:pStyle w:val="NoSpacing"/>
        <w:ind w:left="1440" w:hanging="720"/>
        <w:jc w:val="both"/>
        <w:rPr>
          <w:rFonts w:ascii="Verdana" w:hAnsi="Verdana"/>
          <w:bCs/>
          <w:sz w:val="20"/>
          <w:szCs w:val="20"/>
        </w:rPr>
      </w:pPr>
      <w:r>
        <w:rPr>
          <w:rFonts w:ascii="Verdana" w:hAnsi="Verdana"/>
          <w:bCs/>
          <w:smallCaps/>
          <w:sz w:val="20"/>
          <w:szCs w:val="20"/>
        </w:rPr>
        <w:t>3</w:t>
      </w:r>
      <w:r w:rsidR="00D44252">
        <w:rPr>
          <w:rFonts w:ascii="Verdana" w:hAnsi="Verdana"/>
          <w:bCs/>
          <w:smallCaps/>
          <w:sz w:val="20"/>
          <w:szCs w:val="20"/>
        </w:rPr>
        <w:t>.1.2</w:t>
      </w:r>
      <w:r w:rsidR="00D44252">
        <w:rPr>
          <w:rFonts w:ascii="Verdana" w:hAnsi="Verdana"/>
          <w:bCs/>
          <w:smallCaps/>
          <w:sz w:val="20"/>
          <w:szCs w:val="20"/>
        </w:rPr>
        <w:tab/>
      </w:r>
      <w:r w:rsidR="00D44252" w:rsidRPr="00D44252">
        <w:rPr>
          <w:rFonts w:ascii="Verdana" w:hAnsi="Verdana"/>
          <w:bCs/>
          <w:sz w:val="20"/>
          <w:szCs w:val="20"/>
        </w:rPr>
        <w:t>To integrate sustainability considerations into all our business decisions</w:t>
      </w:r>
    </w:p>
    <w:p w14:paraId="1FC25F28" w14:textId="2394513C" w:rsidR="00D44252" w:rsidRDefault="00902CDA" w:rsidP="00D44252">
      <w:pPr>
        <w:pStyle w:val="NoSpacing"/>
        <w:ind w:left="1440" w:hanging="720"/>
        <w:jc w:val="both"/>
        <w:rPr>
          <w:rFonts w:ascii="Verdana" w:hAnsi="Verdana"/>
          <w:bCs/>
          <w:sz w:val="20"/>
          <w:szCs w:val="20"/>
        </w:rPr>
      </w:pPr>
      <w:r>
        <w:rPr>
          <w:rFonts w:ascii="Verdana" w:hAnsi="Verdana"/>
          <w:bCs/>
          <w:sz w:val="20"/>
          <w:szCs w:val="20"/>
        </w:rPr>
        <w:t>3</w:t>
      </w:r>
      <w:r w:rsidR="00D44252">
        <w:rPr>
          <w:rFonts w:ascii="Verdana" w:hAnsi="Verdana"/>
          <w:bCs/>
          <w:sz w:val="20"/>
          <w:szCs w:val="20"/>
        </w:rPr>
        <w:t>.1.3</w:t>
      </w:r>
      <w:r w:rsidR="00D44252">
        <w:rPr>
          <w:rFonts w:ascii="Verdana" w:hAnsi="Verdana"/>
          <w:bCs/>
          <w:sz w:val="20"/>
          <w:szCs w:val="20"/>
        </w:rPr>
        <w:tab/>
        <w:t>To ensure that all s</w:t>
      </w:r>
      <w:r w:rsidR="006E296A">
        <w:rPr>
          <w:rFonts w:ascii="Verdana" w:hAnsi="Verdana"/>
          <w:bCs/>
          <w:sz w:val="20"/>
          <w:szCs w:val="20"/>
        </w:rPr>
        <w:t>taff are fully aware of our sustainability policy and are committed to implementing and improving it</w:t>
      </w:r>
    </w:p>
    <w:p w14:paraId="50192AB6" w14:textId="09CF917A" w:rsidR="006E296A" w:rsidRDefault="00902CDA" w:rsidP="00D44252">
      <w:pPr>
        <w:pStyle w:val="NoSpacing"/>
        <w:ind w:left="1440" w:hanging="720"/>
        <w:jc w:val="both"/>
        <w:rPr>
          <w:rFonts w:ascii="Verdana" w:hAnsi="Verdana"/>
          <w:bCs/>
          <w:sz w:val="20"/>
          <w:szCs w:val="20"/>
        </w:rPr>
      </w:pPr>
      <w:r>
        <w:rPr>
          <w:rFonts w:ascii="Verdana" w:hAnsi="Verdana"/>
          <w:bCs/>
          <w:sz w:val="20"/>
          <w:szCs w:val="20"/>
        </w:rPr>
        <w:t>3</w:t>
      </w:r>
      <w:r w:rsidR="006E296A">
        <w:rPr>
          <w:rFonts w:ascii="Verdana" w:hAnsi="Verdana"/>
          <w:bCs/>
          <w:sz w:val="20"/>
          <w:szCs w:val="20"/>
        </w:rPr>
        <w:t>.1.4</w:t>
      </w:r>
      <w:r w:rsidR="006E296A">
        <w:rPr>
          <w:rFonts w:ascii="Verdana" w:hAnsi="Verdana"/>
          <w:bCs/>
          <w:sz w:val="20"/>
          <w:szCs w:val="20"/>
        </w:rPr>
        <w:tab/>
        <w:t xml:space="preserve">To </w:t>
      </w:r>
      <w:r>
        <w:rPr>
          <w:rFonts w:ascii="Verdana" w:hAnsi="Verdana"/>
          <w:bCs/>
          <w:sz w:val="20"/>
          <w:szCs w:val="20"/>
        </w:rPr>
        <w:t>consider this policy in</w:t>
      </w:r>
      <w:r w:rsidR="006E296A">
        <w:rPr>
          <w:rFonts w:ascii="Verdana" w:hAnsi="Verdana"/>
          <w:bCs/>
          <w:sz w:val="20"/>
          <w:szCs w:val="20"/>
        </w:rPr>
        <w:t xml:space="preserve"> of all office and transportation activities</w:t>
      </w:r>
      <w:r>
        <w:rPr>
          <w:rFonts w:ascii="Verdana" w:hAnsi="Verdana"/>
          <w:bCs/>
          <w:sz w:val="20"/>
          <w:szCs w:val="20"/>
        </w:rPr>
        <w:t>/decisions</w:t>
      </w:r>
    </w:p>
    <w:p w14:paraId="10E8FC76" w14:textId="2E90A8E9" w:rsidR="006E296A" w:rsidRDefault="00902CDA" w:rsidP="00D44252">
      <w:pPr>
        <w:pStyle w:val="NoSpacing"/>
        <w:ind w:left="1440" w:hanging="720"/>
        <w:jc w:val="both"/>
        <w:rPr>
          <w:rFonts w:ascii="Verdana" w:hAnsi="Verdana"/>
          <w:bCs/>
          <w:sz w:val="20"/>
          <w:szCs w:val="20"/>
        </w:rPr>
      </w:pPr>
      <w:r>
        <w:rPr>
          <w:rFonts w:ascii="Verdana" w:hAnsi="Verdana"/>
          <w:bCs/>
          <w:sz w:val="20"/>
          <w:szCs w:val="20"/>
        </w:rPr>
        <w:t>3</w:t>
      </w:r>
      <w:r w:rsidR="006E296A">
        <w:rPr>
          <w:rFonts w:ascii="Verdana" w:hAnsi="Verdana"/>
          <w:bCs/>
          <w:sz w:val="20"/>
          <w:szCs w:val="20"/>
        </w:rPr>
        <w:t>.1.5</w:t>
      </w:r>
      <w:r w:rsidR="006E296A">
        <w:rPr>
          <w:rFonts w:ascii="Verdana" w:hAnsi="Verdana"/>
          <w:bCs/>
          <w:sz w:val="20"/>
          <w:szCs w:val="20"/>
        </w:rPr>
        <w:tab/>
        <w:t>To make clients, suppliers and partners aware of our sustainability policy, and encourage them to adopt sound sustainable management practices</w:t>
      </w:r>
    </w:p>
    <w:p w14:paraId="000E653C" w14:textId="42B26ACF" w:rsidR="006E296A" w:rsidRDefault="00902CDA" w:rsidP="00D44252">
      <w:pPr>
        <w:pStyle w:val="NoSpacing"/>
        <w:ind w:left="1440" w:hanging="720"/>
        <w:jc w:val="both"/>
        <w:rPr>
          <w:rFonts w:ascii="Verdana" w:hAnsi="Verdana"/>
          <w:bCs/>
          <w:sz w:val="20"/>
          <w:szCs w:val="20"/>
        </w:rPr>
      </w:pPr>
      <w:r>
        <w:rPr>
          <w:rFonts w:ascii="Verdana" w:hAnsi="Verdana"/>
          <w:bCs/>
          <w:sz w:val="20"/>
          <w:szCs w:val="20"/>
        </w:rPr>
        <w:t>3</w:t>
      </w:r>
      <w:r w:rsidR="006E296A">
        <w:rPr>
          <w:rFonts w:ascii="Verdana" w:hAnsi="Verdana"/>
          <w:bCs/>
          <w:sz w:val="20"/>
          <w:szCs w:val="20"/>
        </w:rPr>
        <w:t>.1.6</w:t>
      </w:r>
      <w:r w:rsidR="006E296A">
        <w:rPr>
          <w:rFonts w:ascii="Verdana" w:hAnsi="Verdana"/>
          <w:bCs/>
          <w:sz w:val="20"/>
          <w:szCs w:val="20"/>
        </w:rPr>
        <w:tab/>
        <w:t>To engage with our clients, suppliers and partners sustainability policies to better our sustainability practices</w:t>
      </w:r>
    </w:p>
    <w:p w14:paraId="61634901" w14:textId="2B18FB2B" w:rsidR="006E296A" w:rsidRDefault="00902CDA" w:rsidP="00D44252">
      <w:pPr>
        <w:pStyle w:val="NoSpacing"/>
        <w:ind w:left="1440" w:hanging="720"/>
        <w:jc w:val="both"/>
        <w:rPr>
          <w:rFonts w:ascii="Verdana" w:hAnsi="Verdana"/>
          <w:bCs/>
          <w:sz w:val="20"/>
          <w:szCs w:val="20"/>
        </w:rPr>
      </w:pPr>
      <w:r>
        <w:rPr>
          <w:rFonts w:ascii="Verdana" w:hAnsi="Verdana"/>
          <w:bCs/>
          <w:sz w:val="20"/>
          <w:szCs w:val="20"/>
        </w:rPr>
        <w:t>3</w:t>
      </w:r>
      <w:r w:rsidR="006E296A">
        <w:rPr>
          <w:rFonts w:ascii="Verdana" w:hAnsi="Verdana"/>
          <w:bCs/>
          <w:sz w:val="20"/>
          <w:szCs w:val="20"/>
        </w:rPr>
        <w:t>.1.7</w:t>
      </w:r>
      <w:r w:rsidR="006E296A">
        <w:rPr>
          <w:rFonts w:ascii="Verdana" w:hAnsi="Verdana"/>
          <w:bCs/>
          <w:sz w:val="20"/>
          <w:szCs w:val="20"/>
        </w:rPr>
        <w:tab/>
        <w:t>To review regularly and continually strive to improve our sustainability performance.</w:t>
      </w:r>
    </w:p>
    <w:p w14:paraId="3C7B5D49" w14:textId="1F58F201" w:rsidR="006E296A" w:rsidRDefault="006E296A" w:rsidP="006E296A">
      <w:pPr>
        <w:pStyle w:val="NoSpacing"/>
        <w:jc w:val="both"/>
        <w:rPr>
          <w:rFonts w:ascii="Verdana" w:hAnsi="Verdana"/>
          <w:bCs/>
          <w:sz w:val="20"/>
          <w:szCs w:val="20"/>
        </w:rPr>
      </w:pPr>
    </w:p>
    <w:p w14:paraId="3248DD9E" w14:textId="22FB8B03" w:rsidR="006E296A" w:rsidRPr="001728FB" w:rsidRDefault="00902CDA" w:rsidP="006E296A">
      <w:pPr>
        <w:pStyle w:val="NoSpacing"/>
        <w:jc w:val="both"/>
        <w:rPr>
          <w:rFonts w:ascii="Verdana" w:hAnsi="Verdana"/>
          <w:b/>
          <w:smallCaps/>
          <w:sz w:val="20"/>
          <w:szCs w:val="20"/>
        </w:rPr>
      </w:pPr>
      <w:r>
        <w:rPr>
          <w:rFonts w:ascii="Verdana" w:hAnsi="Verdana"/>
          <w:b/>
          <w:smallCaps/>
          <w:sz w:val="20"/>
          <w:szCs w:val="20"/>
        </w:rPr>
        <w:t>4</w:t>
      </w:r>
      <w:r w:rsidR="006E296A" w:rsidRPr="001728FB">
        <w:rPr>
          <w:rFonts w:ascii="Verdana" w:hAnsi="Verdana"/>
          <w:b/>
          <w:smallCaps/>
          <w:sz w:val="20"/>
          <w:szCs w:val="20"/>
        </w:rPr>
        <w:t>.</w:t>
      </w:r>
      <w:r w:rsidR="006E296A" w:rsidRPr="001728FB">
        <w:rPr>
          <w:rFonts w:ascii="Verdana" w:hAnsi="Verdana"/>
          <w:b/>
          <w:smallCaps/>
          <w:sz w:val="20"/>
          <w:szCs w:val="20"/>
        </w:rPr>
        <w:tab/>
        <w:t>Practical Steps</w:t>
      </w:r>
    </w:p>
    <w:p w14:paraId="41D3CA6F" w14:textId="7509D3D2" w:rsidR="006E296A" w:rsidRDefault="006E296A" w:rsidP="006E296A">
      <w:pPr>
        <w:pStyle w:val="NoSpacing"/>
        <w:jc w:val="both"/>
        <w:rPr>
          <w:rFonts w:ascii="Verdana" w:hAnsi="Verdana"/>
          <w:bCs/>
          <w:sz w:val="20"/>
          <w:szCs w:val="20"/>
        </w:rPr>
      </w:pPr>
    </w:p>
    <w:p w14:paraId="50476F10" w14:textId="48D6ED5E" w:rsidR="006E296A" w:rsidRDefault="00902CDA" w:rsidP="006E296A">
      <w:pPr>
        <w:pStyle w:val="NoSpacing"/>
        <w:jc w:val="both"/>
        <w:rPr>
          <w:rFonts w:ascii="Verdana" w:hAnsi="Verdana"/>
          <w:bCs/>
          <w:sz w:val="20"/>
          <w:szCs w:val="20"/>
        </w:rPr>
      </w:pPr>
      <w:r>
        <w:rPr>
          <w:rFonts w:ascii="Verdana" w:hAnsi="Verdana"/>
          <w:bCs/>
          <w:sz w:val="20"/>
          <w:szCs w:val="20"/>
        </w:rPr>
        <w:t>4</w:t>
      </w:r>
      <w:r w:rsidR="006E296A">
        <w:rPr>
          <w:rFonts w:ascii="Verdana" w:hAnsi="Verdana"/>
          <w:bCs/>
          <w:sz w:val="20"/>
          <w:szCs w:val="20"/>
        </w:rPr>
        <w:t>.1</w:t>
      </w:r>
      <w:r w:rsidR="006E296A">
        <w:rPr>
          <w:rFonts w:ascii="Verdana" w:hAnsi="Verdana"/>
          <w:bCs/>
          <w:sz w:val="20"/>
          <w:szCs w:val="20"/>
        </w:rPr>
        <w:tab/>
        <w:t>In orde</w:t>
      </w:r>
      <w:r w:rsidR="00057AC2">
        <w:rPr>
          <w:rFonts w:ascii="Verdana" w:hAnsi="Verdana"/>
          <w:bCs/>
          <w:sz w:val="20"/>
          <w:szCs w:val="20"/>
        </w:rPr>
        <w:t>r</w:t>
      </w:r>
      <w:r w:rsidR="006E296A">
        <w:rPr>
          <w:rFonts w:ascii="Verdana" w:hAnsi="Verdana"/>
          <w:bCs/>
          <w:sz w:val="20"/>
          <w:szCs w:val="20"/>
        </w:rPr>
        <w:t xml:space="preserve"> to put these principles into practice we will:</w:t>
      </w:r>
    </w:p>
    <w:p w14:paraId="59CE7F4A" w14:textId="24F4FAA9" w:rsidR="006E296A" w:rsidRDefault="00902CDA" w:rsidP="006E296A">
      <w:pPr>
        <w:pStyle w:val="NoSpacing"/>
        <w:jc w:val="both"/>
        <w:rPr>
          <w:rFonts w:ascii="Verdana" w:hAnsi="Verdana"/>
          <w:bCs/>
          <w:sz w:val="20"/>
          <w:szCs w:val="20"/>
        </w:rPr>
      </w:pPr>
      <w:r>
        <w:rPr>
          <w:rFonts w:ascii="Verdana" w:hAnsi="Verdana"/>
          <w:bCs/>
          <w:sz w:val="20"/>
          <w:szCs w:val="20"/>
        </w:rPr>
        <w:t>4</w:t>
      </w:r>
      <w:r w:rsidR="00057AC2">
        <w:rPr>
          <w:rFonts w:ascii="Verdana" w:hAnsi="Verdana"/>
          <w:bCs/>
          <w:sz w:val="20"/>
          <w:szCs w:val="20"/>
        </w:rPr>
        <w:t>.2</w:t>
      </w:r>
      <w:r w:rsidR="00057AC2">
        <w:rPr>
          <w:rFonts w:ascii="Verdana" w:hAnsi="Verdana"/>
          <w:bCs/>
          <w:sz w:val="20"/>
          <w:szCs w:val="20"/>
        </w:rPr>
        <w:tab/>
      </w:r>
      <w:r w:rsidR="00057AC2" w:rsidRPr="00902CDA">
        <w:rPr>
          <w:rFonts w:ascii="Verdana" w:hAnsi="Verdana"/>
          <w:bCs/>
          <w:smallCaps/>
          <w:sz w:val="20"/>
          <w:szCs w:val="20"/>
        </w:rPr>
        <w:t>Travel and Meetings</w:t>
      </w:r>
    </w:p>
    <w:p w14:paraId="48E62A46" w14:textId="071F8E68" w:rsidR="00057AC2" w:rsidRDefault="00902CDA" w:rsidP="00057AC2">
      <w:pPr>
        <w:pStyle w:val="NoSpacing"/>
        <w:ind w:left="1440" w:hanging="720"/>
        <w:jc w:val="both"/>
        <w:rPr>
          <w:rFonts w:ascii="Verdana" w:hAnsi="Verdana"/>
          <w:bCs/>
          <w:sz w:val="20"/>
          <w:szCs w:val="20"/>
        </w:rPr>
      </w:pPr>
      <w:r>
        <w:rPr>
          <w:rFonts w:ascii="Verdana" w:hAnsi="Verdana"/>
          <w:bCs/>
          <w:sz w:val="20"/>
          <w:szCs w:val="20"/>
        </w:rPr>
        <w:lastRenderedPageBreak/>
        <w:t>4</w:t>
      </w:r>
      <w:r w:rsidR="00057AC2">
        <w:rPr>
          <w:rFonts w:ascii="Verdana" w:hAnsi="Verdana"/>
          <w:bCs/>
          <w:sz w:val="20"/>
          <w:szCs w:val="20"/>
        </w:rPr>
        <w:t>.2.1</w:t>
      </w:r>
      <w:r w:rsidR="00057AC2">
        <w:rPr>
          <w:rFonts w:ascii="Verdana" w:hAnsi="Verdana"/>
          <w:bCs/>
          <w:sz w:val="20"/>
          <w:szCs w:val="20"/>
        </w:rPr>
        <w:tab/>
        <w:t xml:space="preserve">Walk, cycle and/or use public transport to attend meetings, site visits etc apart from in exceptional circumstances where alternatives are impractical and/or cost prohibitive </w:t>
      </w:r>
    </w:p>
    <w:p w14:paraId="7D4136B0" w14:textId="7DE96BF9" w:rsidR="00057AC2" w:rsidRDefault="00902CDA" w:rsidP="00057AC2">
      <w:pPr>
        <w:pStyle w:val="NoSpacing"/>
        <w:ind w:left="1440" w:hanging="720"/>
        <w:jc w:val="both"/>
        <w:rPr>
          <w:rFonts w:ascii="Verdana" w:hAnsi="Verdana"/>
          <w:bCs/>
          <w:sz w:val="20"/>
          <w:szCs w:val="20"/>
        </w:rPr>
      </w:pPr>
      <w:r>
        <w:rPr>
          <w:rFonts w:ascii="Verdana" w:hAnsi="Verdana"/>
          <w:bCs/>
          <w:sz w:val="20"/>
          <w:szCs w:val="20"/>
        </w:rPr>
        <w:t>4</w:t>
      </w:r>
      <w:r w:rsidR="00057AC2">
        <w:rPr>
          <w:rFonts w:ascii="Verdana" w:hAnsi="Verdana"/>
          <w:bCs/>
          <w:sz w:val="20"/>
          <w:szCs w:val="20"/>
        </w:rPr>
        <w:t>.2.2</w:t>
      </w:r>
      <w:r w:rsidR="00057AC2">
        <w:rPr>
          <w:rFonts w:ascii="Verdana" w:hAnsi="Verdana"/>
          <w:bCs/>
          <w:sz w:val="20"/>
          <w:szCs w:val="20"/>
        </w:rPr>
        <w:tab/>
        <w:t xml:space="preserve">Travel within the UK will normally be undertaken by train if this is the most environmentally friendly method. </w:t>
      </w:r>
    </w:p>
    <w:p w14:paraId="461A6F62" w14:textId="2DBC7F9E" w:rsidR="00057AC2" w:rsidRDefault="00902CDA" w:rsidP="00057AC2">
      <w:pPr>
        <w:pStyle w:val="NoSpacing"/>
        <w:ind w:left="1440" w:hanging="720"/>
        <w:jc w:val="both"/>
        <w:rPr>
          <w:rFonts w:ascii="Verdana" w:hAnsi="Verdana"/>
          <w:bCs/>
          <w:sz w:val="20"/>
          <w:szCs w:val="20"/>
        </w:rPr>
      </w:pPr>
      <w:r>
        <w:rPr>
          <w:rFonts w:ascii="Verdana" w:hAnsi="Verdana"/>
          <w:bCs/>
          <w:sz w:val="20"/>
          <w:szCs w:val="20"/>
        </w:rPr>
        <w:t>4</w:t>
      </w:r>
      <w:r w:rsidR="00057AC2">
        <w:rPr>
          <w:rFonts w:ascii="Verdana" w:hAnsi="Verdana"/>
          <w:bCs/>
          <w:sz w:val="20"/>
          <w:szCs w:val="20"/>
        </w:rPr>
        <w:t>.2.3</w:t>
      </w:r>
      <w:r w:rsidR="00057AC2">
        <w:rPr>
          <w:rFonts w:ascii="Verdana" w:hAnsi="Verdana"/>
          <w:bCs/>
          <w:sz w:val="20"/>
          <w:szCs w:val="20"/>
        </w:rPr>
        <w:tab/>
        <w:t>Include the full costs of more sustainable forms of transports in our financial proposals rather than the least cost effective option which may involve travelling by car or air. Where the only practical option is to fly, we will include costs for full air fares rather than budget airlines in our financial proposal.</w:t>
      </w:r>
    </w:p>
    <w:p w14:paraId="28AEA00D" w14:textId="370AF920" w:rsidR="000E771B" w:rsidRDefault="00902CDA" w:rsidP="000E771B">
      <w:pPr>
        <w:pStyle w:val="NoSpacing"/>
        <w:ind w:left="1440" w:hanging="720"/>
        <w:jc w:val="both"/>
        <w:rPr>
          <w:rFonts w:ascii="Verdana" w:hAnsi="Verdana"/>
          <w:bCs/>
          <w:sz w:val="20"/>
          <w:szCs w:val="20"/>
        </w:rPr>
      </w:pPr>
      <w:r>
        <w:rPr>
          <w:rFonts w:ascii="Verdana" w:hAnsi="Verdana"/>
          <w:bCs/>
          <w:sz w:val="20"/>
          <w:szCs w:val="20"/>
        </w:rPr>
        <w:t>4</w:t>
      </w:r>
      <w:r w:rsidR="00057AC2">
        <w:rPr>
          <w:rFonts w:ascii="Verdana" w:hAnsi="Verdana"/>
          <w:bCs/>
          <w:sz w:val="20"/>
          <w:szCs w:val="20"/>
        </w:rPr>
        <w:t>.2.4</w:t>
      </w:r>
      <w:r w:rsidR="00057AC2">
        <w:rPr>
          <w:rFonts w:ascii="Verdana" w:hAnsi="Verdana"/>
          <w:bCs/>
          <w:sz w:val="20"/>
          <w:szCs w:val="20"/>
        </w:rPr>
        <w:tab/>
        <w:t>Avoid physically travelling to meetings etc where alternatives are available</w:t>
      </w:r>
      <w:r w:rsidR="000E771B">
        <w:rPr>
          <w:rFonts w:ascii="Verdana" w:hAnsi="Verdana"/>
          <w:bCs/>
          <w:sz w:val="20"/>
          <w:szCs w:val="20"/>
        </w:rPr>
        <w:t xml:space="preserve"> (other than walking or cycling) </w:t>
      </w:r>
      <w:r w:rsidR="00057AC2">
        <w:rPr>
          <w:rFonts w:ascii="Verdana" w:hAnsi="Verdana"/>
          <w:bCs/>
          <w:sz w:val="20"/>
          <w:szCs w:val="20"/>
        </w:rPr>
        <w:t xml:space="preserve"> and practical such as using Microsoft Teams or similar video/teleconferencing options</w:t>
      </w:r>
      <w:r w:rsidR="000E771B">
        <w:rPr>
          <w:rFonts w:ascii="Verdana" w:hAnsi="Verdana"/>
          <w:bCs/>
          <w:sz w:val="20"/>
          <w:szCs w:val="20"/>
        </w:rPr>
        <w:t xml:space="preserve">. </w:t>
      </w:r>
    </w:p>
    <w:p w14:paraId="12AAD92B" w14:textId="7F8DBE69" w:rsidR="000E771B" w:rsidRDefault="00902CDA" w:rsidP="000E771B">
      <w:pPr>
        <w:pStyle w:val="NoSpacing"/>
        <w:ind w:left="1440" w:hanging="720"/>
        <w:jc w:val="both"/>
        <w:rPr>
          <w:rFonts w:ascii="Verdana" w:hAnsi="Verdana"/>
          <w:bCs/>
          <w:sz w:val="20"/>
          <w:szCs w:val="20"/>
        </w:rPr>
      </w:pPr>
      <w:r>
        <w:rPr>
          <w:rFonts w:ascii="Verdana" w:hAnsi="Verdana"/>
          <w:bCs/>
          <w:sz w:val="20"/>
          <w:szCs w:val="20"/>
        </w:rPr>
        <w:t>4</w:t>
      </w:r>
      <w:r w:rsidR="000E771B">
        <w:rPr>
          <w:rFonts w:ascii="Verdana" w:hAnsi="Verdana"/>
          <w:bCs/>
          <w:sz w:val="20"/>
          <w:szCs w:val="20"/>
        </w:rPr>
        <w:t xml:space="preserve">.2.5 </w:t>
      </w:r>
      <w:r w:rsidR="000E771B">
        <w:rPr>
          <w:rFonts w:ascii="Verdana" w:hAnsi="Verdana"/>
          <w:bCs/>
          <w:sz w:val="20"/>
          <w:szCs w:val="20"/>
        </w:rPr>
        <w:tab/>
        <w:t xml:space="preserve">Ensure meetings are efficiently timed to minimise time spent travelling and, where possible ensure meetings are located near each other to minimise distance travelled. </w:t>
      </w:r>
    </w:p>
    <w:p w14:paraId="42FEBEEA" w14:textId="44423641" w:rsidR="000E771B" w:rsidRDefault="00902CDA" w:rsidP="000E771B">
      <w:pPr>
        <w:pStyle w:val="NoSpacing"/>
        <w:ind w:left="1440" w:hanging="720"/>
        <w:jc w:val="both"/>
        <w:rPr>
          <w:rFonts w:ascii="Verdana" w:hAnsi="Verdana"/>
          <w:bCs/>
          <w:sz w:val="20"/>
          <w:szCs w:val="20"/>
        </w:rPr>
      </w:pPr>
      <w:r>
        <w:rPr>
          <w:rFonts w:ascii="Verdana" w:hAnsi="Verdana"/>
          <w:bCs/>
          <w:sz w:val="20"/>
          <w:szCs w:val="20"/>
        </w:rPr>
        <w:t>4</w:t>
      </w:r>
      <w:r w:rsidR="000E771B">
        <w:rPr>
          <w:rFonts w:ascii="Verdana" w:hAnsi="Verdana"/>
          <w:bCs/>
          <w:sz w:val="20"/>
          <w:szCs w:val="20"/>
        </w:rPr>
        <w:t>.2.6</w:t>
      </w:r>
      <w:r w:rsidR="000E771B">
        <w:rPr>
          <w:rFonts w:ascii="Verdana" w:hAnsi="Verdana"/>
          <w:bCs/>
          <w:sz w:val="20"/>
          <w:szCs w:val="20"/>
        </w:rPr>
        <w:tab/>
        <w:t>Make arrangements for our staff to work from home part of the week to reduce their need to travel into the city centre.</w:t>
      </w:r>
    </w:p>
    <w:p w14:paraId="20E60E53" w14:textId="102FF979" w:rsidR="000E771B" w:rsidRDefault="00902CDA" w:rsidP="000E771B">
      <w:pPr>
        <w:pStyle w:val="NoSpacing"/>
        <w:ind w:left="1440" w:hanging="720"/>
        <w:jc w:val="both"/>
        <w:rPr>
          <w:rFonts w:ascii="Verdana" w:hAnsi="Verdana"/>
          <w:bCs/>
          <w:sz w:val="20"/>
          <w:szCs w:val="20"/>
        </w:rPr>
      </w:pPr>
      <w:r>
        <w:rPr>
          <w:rFonts w:ascii="Verdana" w:hAnsi="Verdana"/>
          <w:bCs/>
          <w:sz w:val="20"/>
          <w:szCs w:val="20"/>
        </w:rPr>
        <w:t>4</w:t>
      </w:r>
      <w:r w:rsidR="000E771B">
        <w:rPr>
          <w:rFonts w:ascii="Verdana" w:hAnsi="Verdana"/>
          <w:bCs/>
          <w:sz w:val="20"/>
          <w:szCs w:val="20"/>
        </w:rPr>
        <w:t>.2.7</w:t>
      </w:r>
      <w:r w:rsidR="000E771B">
        <w:rPr>
          <w:rFonts w:ascii="Verdana" w:hAnsi="Verdana"/>
          <w:bCs/>
          <w:sz w:val="20"/>
          <w:szCs w:val="20"/>
        </w:rPr>
        <w:tab/>
        <w:t>Ensure our offices are located with good public transport links and have sufficient bike storage.</w:t>
      </w:r>
    </w:p>
    <w:p w14:paraId="756DC6DF" w14:textId="59B49072" w:rsidR="00E45441" w:rsidRDefault="00902CDA" w:rsidP="00E45441">
      <w:pPr>
        <w:pStyle w:val="NoSpacing"/>
        <w:ind w:left="1440" w:hanging="720"/>
        <w:jc w:val="both"/>
        <w:rPr>
          <w:rFonts w:ascii="Verdana" w:hAnsi="Verdana"/>
          <w:bCs/>
          <w:sz w:val="20"/>
          <w:szCs w:val="20"/>
        </w:rPr>
      </w:pPr>
      <w:r>
        <w:rPr>
          <w:rFonts w:ascii="Verdana" w:hAnsi="Verdana"/>
          <w:bCs/>
          <w:sz w:val="20"/>
          <w:szCs w:val="20"/>
        </w:rPr>
        <w:t>4</w:t>
      </w:r>
      <w:r w:rsidR="000E771B">
        <w:rPr>
          <w:rFonts w:ascii="Verdana" w:hAnsi="Verdana"/>
          <w:bCs/>
          <w:sz w:val="20"/>
          <w:szCs w:val="20"/>
        </w:rPr>
        <w:t>.2.8</w:t>
      </w:r>
      <w:r w:rsidR="000E771B">
        <w:rPr>
          <w:rFonts w:ascii="Verdana" w:hAnsi="Verdana"/>
          <w:bCs/>
          <w:sz w:val="20"/>
          <w:szCs w:val="20"/>
        </w:rPr>
        <w:tab/>
        <w:t xml:space="preserve">Promote the use of public transport by offering </w:t>
      </w:r>
      <w:r w:rsidR="00176CB2">
        <w:rPr>
          <w:rFonts w:ascii="Verdana" w:hAnsi="Verdana"/>
          <w:bCs/>
          <w:sz w:val="20"/>
          <w:szCs w:val="20"/>
        </w:rPr>
        <w:t>Corporate discount schemes across local transport networks (</w:t>
      </w:r>
      <w:proofErr w:type="spellStart"/>
      <w:r w:rsidR="00176CB2">
        <w:rPr>
          <w:rFonts w:ascii="Verdana" w:hAnsi="Verdana"/>
          <w:bCs/>
          <w:sz w:val="20"/>
          <w:szCs w:val="20"/>
        </w:rPr>
        <w:t>ie</w:t>
      </w:r>
      <w:proofErr w:type="spellEnd"/>
      <w:r w:rsidR="00176CB2">
        <w:rPr>
          <w:rFonts w:ascii="Verdana" w:hAnsi="Verdana"/>
          <w:bCs/>
          <w:sz w:val="20"/>
          <w:szCs w:val="20"/>
        </w:rPr>
        <w:t xml:space="preserve"> Corporate Metro Season Tickets etc)</w:t>
      </w:r>
    </w:p>
    <w:p w14:paraId="261E04CF" w14:textId="434D38D7" w:rsidR="00176CB2" w:rsidRPr="00902CDA" w:rsidRDefault="00902CDA" w:rsidP="00176CB2">
      <w:pPr>
        <w:pStyle w:val="NoSpacing"/>
        <w:jc w:val="both"/>
        <w:rPr>
          <w:rFonts w:ascii="Verdana" w:hAnsi="Verdana"/>
          <w:bCs/>
          <w:smallCaps/>
          <w:sz w:val="20"/>
          <w:szCs w:val="20"/>
        </w:rPr>
      </w:pPr>
      <w:r>
        <w:rPr>
          <w:rFonts w:ascii="Verdana" w:hAnsi="Verdana"/>
          <w:bCs/>
          <w:sz w:val="20"/>
          <w:szCs w:val="20"/>
        </w:rPr>
        <w:t>4</w:t>
      </w:r>
      <w:r w:rsidR="00176CB2">
        <w:rPr>
          <w:rFonts w:ascii="Verdana" w:hAnsi="Verdana"/>
          <w:bCs/>
          <w:sz w:val="20"/>
          <w:szCs w:val="20"/>
        </w:rPr>
        <w:t>.3</w:t>
      </w:r>
      <w:r w:rsidR="00176CB2">
        <w:rPr>
          <w:rFonts w:ascii="Verdana" w:hAnsi="Verdana"/>
          <w:bCs/>
          <w:sz w:val="20"/>
          <w:szCs w:val="20"/>
        </w:rPr>
        <w:tab/>
      </w:r>
      <w:r w:rsidR="00176CB2" w:rsidRPr="00902CDA">
        <w:rPr>
          <w:rFonts w:ascii="Verdana" w:hAnsi="Verdana"/>
          <w:bCs/>
          <w:smallCaps/>
          <w:sz w:val="20"/>
          <w:szCs w:val="20"/>
        </w:rPr>
        <w:t>Purchase of Equipment and Consumption of Resources</w:t>
      </w:r>
    </w:p>
    <w:p w14:paraId="0E164B09" w14:textId="4AD05473" w:rsidR="00176CB2" w:rsidRDefault="00902CDA" w:rsidP="00176CB2">
      <w:pPr>
        <w:pStyle w:val="NoSpacing"/>
        <w:ind w:left="1440" w:hanging="720"/>
        <w:jc w:val="both"/>
        <w:rPr>
          <w:rFonts w:ascii="Verdana" w:hAnsi="Verdana"/>
          <w:bCs/>
          <w:sz w:val="20"/>
          <w:szCs w:val="20"/>
        </w:rPr>
      </w:pPr>
      <w:r>
        <w:rPr>
          <w:rFonts w:ascii="Verdana" w:hAnsi="Verdana"/>
          <w:bCs/>
          <w:sz w:val="20"/>
          <w:szCs w:val="20"/>
        </w:rPr>
        <w:t>4</w:t>
      </w:r>
      <w:r w:rsidR="00176CB2">
        <w:rPr>
          <w:rFonts w:ascii="Verdana" w:hAnsi="Verdana"/>
          <w:bCs/>
          <w:sz w:val="20"/>
          <w:szCs w:val="20"/>
        </w:rPr>
        <w:t>.3.1</w:t>
      </w:r>
      <w:r w:rsidR="00176CB2">
        <w:rPr>
          <w:rFonts w:ascii="Verdana" w:hAnsi="Verdana"/>
          <w:bCs/>
          <w:sz w:val="20"/>
          <w:szCs w:val="20"/>
        </w:rPr>
        <w:tab/>
        <w:t xml:space="preserve">Minimise our use of paper and offer office consumables </w:t>
      </w:r>
      <w:proofErr w:type="spellStart"/>
      <w:r w:rsidR="00176CB2">
        <w:rPr>
          <w:rFonts w:ascii="Verdana" w:hAnsi="Verdana"/>
          <w:bCs/>
          <w:sz w:val="20"/>
          <w:szCs w:val="20"/>
        </w:rPr>
        <w:t>eg</w:t>
      </w:r>
      <w:proofErr w:type="spellEnd"/>
      <w:r w:rsidR="00176CB2">
        <w:rPr>
          <w:rFonts w:ascii="Verdana" w:hAnsi="Verdana"/>
          <w:bCs/>
          <w:sz w:val="20"/>
          <w:szCs w:val="20"/>
        </w:rPr>
        <w:t xml:space="preserve"> double-siding all paper used and identifying opportunities to reduce waste.</w:t>
      </w:r>
    </w:p>
    <w:p w14:paraId="59E70752" w14:textId="267DB4C6" w:rsidR="00176CB2" w:rsidRDefault="00902CDA" w:rsidP="00176CB2">
      <w:pPr>
        <w:pStyle w:val="NoSpacing"/>
        <w:ind w:left="1440" w:hanging="720"/>
        <w:jc w:val="both"/>
        <w:rPr>
          <w:rFonts w:ascii="Verdana" w:hAnsi="Verdana"/>
          <w:bCs/>
          <w:sz w:val="20"/>
          <w:szCs w:val="20"/>
        </w:rPr>
      </w:pPr>
      <w:r>
        <w:rPr>
          <w:rFonts w:ascii="Verdana" w:hAnsi="Verdana"/>
          <w:bCs/>
          <w:sz w:val="20"/>
          <w:szCs w:val="20"/>
        </w:rPr>
        <w:t>4</w:t>
      </w:r>
      <w:r w:rsidR="00176CB2">
        <w:rPr>
          <w:rFonts w:ascii="Verdana" w:hAnsi="Verdana"/>
          <w:bCs/>
          <w:sz w:val="20"/>
          <w:szCs w:val="20"/>
        </w:rPr>
        <w:t>.3.2</w:t>
      </w:r>
      <w:r w:rsidR="00176CB2">
        <w:rPr>
          <w:rFonts w:ascii="Verdana" w:hAnsi="Verdana"/>
          <w:bCs/>
          <w:sz w:val="20"/>
          <w:szCs w:val="20"/>
        </w:rPr>
        <w:tab/>
        <w:t>As far as possible arrange for the reuse or recycling of office waste, including paper, computer supplies and redundant equipment</w:t>
      </w:r>
    </w:p>
    <w:p w14:paraId="235CEB35" w14:textId="1BE57CC2" w:rsidR="00176CB2" w:rsidRDefault="00902CDA" w:rsidP="001728FB">
      <w:pPr>
        <w:pStyle w:val="NoSpacing"/>
        <w:ind w:left="1440" w:hanging="720"/>
        <w:jc w:val="both"/>
        <w:rPr>
          <w:rFonts w:ascii="Verdana" w:hAnsi="Verdana"/>
          <w:bCs/>
          <w:sz w:val="20"/>
          <w:szCs w:val="20"/>
        </w:rPr>
      </w:pPr>
      <w:r>
        <w:rPr>
          <w:rFonts w:ascii="Verdana" w:hAnsi="Verdana"/>
          <w:bCs/>
          <w:sz w:val="20"/>
          <w:szCs w:val="20"/>
        </w:rPr>
        <w:t>4</w:t>
      </w:r>
      <w:r w:rsidR="00176CB2">
        <w:rPr>
          <w:rFonts w:ascii="Verdana" w:hAnsi="Verdana"/>
          <w:bCs/>
          <w:sz w:val="20"/>
          <w:szCs w:val="20"/>
        </w:rPr>
        <w:t>.3.3</w:t>
      </w:r>
      <w:r w:rsidR="00176CB2">
        <w:rPr>
          <w:rFonts w:ascii="Verdana" w:hAnsi="Verdana"/>
          <w:bCs/>
          <w:sz w:val="20"/>
          <w:szCs w:val="20"/>
        </w:rPr>
        <w:tab/>
        <w:t>Reduce the energy consumption of office equipment by purchasing energy efficient equipment and promoting good housekeeping.</w:t>
      </w:r>
    </w:p>
    <w:p w14:paraId="4E9C8AA3" w14:textId="06BD73A4" w:rsidR="001728FB" w:rsidRDefault="00902CDA" w:rsidP="001728FB">
      <w:pPr>
        <w:pStyle w:val="NoSpacing"/>
        <w:ind w:left="1440" w:hanging="720"/>
        <w:jc w:val="both"/>
        <w:rPr>
          <w:rFonts w:ascii="Verdana" w:hAnsi="Verdana"/>
          <w:bCs/>
          <w:sz w:val="20"/>
          <w:szCs w:val="20"/>
        </w:rPr>
      </w:pPr>
      <w:r>
        <w:rPr>
          <w:rFonts w:ascii="Verdana" w:hAnsi="Verdana"/>
          <w:bCs/>
          <w:sz w:val="20"/>
          <w:szCs w:val="20"/>
        </w:rPr>
        <w:t>4</w:t>
      </w:r>
      <w:r w:rsidR="001728FB">
        <w:rPr>
          <w:rFonts w:ascii="Verdana" w:hAnsi="Verdana"/>
          <w:bCs/>
          <w:sz w:val="20"/>
          <w:szCs w:val="20"/>
        </w:rPr>
        <w:t>.3.4</w:t>
      </w:r>
      <w:r w:rsidR="001728FB">
        <w:rPr>
          <w:rFonts w:ascii="Verdana" w:hAnsi="Verdana"/>
          <w:bCs/>
          <w:sz w:val="20"/>
          <w:szCs w:val="20"/>
        </w:rPr>
        <w:tab/>
        <w:t>Reduce the energy consumption in the office by using heating and cooling systems sparingly and arranging for staff to work from home part of each week.</w:t>
      </w:r>
    </w:p>
    <w:p w14:paraId="4184CA25" w14:textId="75CA00C1" w:rsidR="001728FB" w:rsidRDefault="00902CDA" w:rsidP="001728FB">
      <w:pPr>
        <w:pStyle w:val="NoSpacing"/>
        <w:jc w:val="both"/>
        <w:rPr>
          <w:rFonts w:ascii="Verdana" w:hAnsi="Verdana"/>
          <w:bCs/>
          <w:sz w:val="20"/>
          <w:szCs w:val="20"/>
        </w:rPr>
      </w:pPr>
      <w:r>
        <w:rPr>
          <w:rFonts w:ascii="Verdana" w:hAnsi="Verdana"/>
          <w:bCs/>
          <w:sz w:val="20"/>
          <w:szCs w:val="20"/>
        </w:rPr>
        <w:t>4</w:t>
      </w:r>
      <w:r w:rsidR="001728FB">
        <w:rPr>
          <w:rFonts w:ascii="Verdana" w:hAnsi="Verdana"/>
          <w:bCs/>
          <w:sz w:val="20"/>
          <w:szCs w:val="20"/>
        </w:rPr>
        <w:t>.4</w:t>
      </w:r>
      <w:r w:rsidR="001728FB">
        <w:rPr>
          <w:rFonts w:ascii="Verdana" w:hAnsi="Verdana"/>
          <w:bCs/>
          <w:sz w:val="20"/>
          <w:szCs w:val="20"/>
        </w:rPr>
        <w:tab/>
      </w:r>
      <w:r w:rsidR="001728FB" w:rsidRPr="00902CDA">
        <w:rPr>
          <w:rFonts w:ascii="Verdana" w:hAnsi="Verdana"/>
          <w:bCs/>
          <w:smallCaps/>
          <w:sz w:val="20"/>
          <w:szCs w:val="20"/>
        </w:rPr>
        <w:t>Working Practices and Advice to Clients</w:t>
      </w:r>
    </w:p>
    <w:p w14:paraId="671F5712" w14:textId="4010AC02" w:rsidR="001728FB" w:rsidRDefault="00902CDA" w:rsidP="001728FB">
      <w:pPr>
        <w:pStyle w:val="NoSpacing"/>
        <w:ind w:left="1440" w:hanging="720"/>
        <w:jc w:val="both"/>
        <w:rPr>
          <w:rFonts w:ascii="Verdana" w:hAnsi="Verdana"/>
          <w:bCs/>
          <w:sz w:val="20"/>
          <w:szCs w:val="20"/>
        </w:rPr>
      </w:pPr>
      <w:r>
        <w:rPr>
          <w:rFonts w:ascii="Verdana" w:hAnsi="Verdana"/>
          <w:bCs/>
          <w:sz w:val="20"/>
          <w:szCs w:val="20"/>
        </w:rPr>
        <w:t>4</w:t>
      </w:r>
      <w:r w:rsidR="001728FB">
        <w:rPr>
          <w:rFonts w:ascii="Verdana" w:hAnsi="Verdana"/>
          <w:bCs/>
          <w:sz w:val="20"/>
          <w:szCs w:val="20"/>
        </w:rPr>
        <w:t>.4.1</w:t>
      </w:r>
      <w:r w:rsidR="001728FB">
        <w:rPr>
          <w:rFonts w:ascii="Verdana" w:hAnsi="Verdana"/>
          <w:bCs/>
          <w:sz w:val="20"/>
          <w:szCs w:val="20"/>
        </w:rPr>
        <w:tab/>
        <w:t>Undertake voluntary work with the local community and/or environmental organisations and seek to offset carbon emissions from our activities where necessary.</w:t>
      </w:r>
    </w:p>
    <w:p w14:paraId="0799215F" w14:textId="7BC7A9DA" w:rsidR="001728FB" w:rsidRDefault="00902CDA" w:rsidP="001728FB">
      <w:pPr>
        <w:pStyle w:val="NoSpacing"/>
        <w:ind w:left="1440" w:hanging="720"/>
        <w:jc w:val="both"/>
        <w:rPr>
          <w:rFonts w:ascii="Verdana" w:hAnsi="Verdana"/>
          <w:bCs/>
          <w:sz w:val="20"/>
          <w:szCs w:val="20"/>
        </w:rPr>
      </w:pPr>
      <w:r>
        <w:rPr>
          <w:rFonts w:ascii="Verdana" w:hAnsi="Verdana"/>
          <w:bCs/>
          <w:sz w:val="20"/>
          <w:szCs w:val="20"/>
        </w:rPr>
        <w:t>4</w:t>
      </w:r>
      <w:r w:rsidR="001728FB">
        <w:rPr>
          <w:rFonts w:ascii="Verdana" w:hAnsi="Verdana"/>
          <w:bCs/>
          <w:sz w:val="20"/>
          <w:szCs w:val="20"/>
        </w:rPr>
        <w:t>.4.2</w:t>
      </w:r>
      <w:r w:rsidR="001728FB">
        <w:rPr>
          <w:rFonts w:ascii="Verdana" w:hAnsi="Verdana"/>
          <w:bCs/>
          <w:sz w:val="20"/>
          <w:szCs w:val="20"/>
        </w:rPr>
        <w:tab/>
        <w:t>Ensure that any associates that we employ take account of sustainability issues in their advice to clients</w:t>
      </w:r>
    </w:p>
    <w:p w14:paraId="62CC433B" w14:textId="71BA7E12" w:rsidR="001728FB" w:rsidRDefault="00902CDA" w:rsidP="001728FB">
      <w:pPr>
        <w:pStyle w:val="NoSpacing"/>
        <w:ind w:left="1440" w:hanging="720"/>
        <w:jc w:val="both"/>
        <w:rPr>
          <w:rFonts w:ascii="Verdana" w:hAnsi="Verdana"/>
          <w:bCs/>
          <w:sz w:val="20"/>
          <w:szCs w:val="20"/>
        </w:rPr>
      </w:pPr>
      <w:r>
        <w:rPr>
          <w:rFonts w:ascii="Verdana" w:hAnsi="Verdana"/>
          <w:bCs/>
          <w:sz w:val="20"/>
          <w:szCs w:val="20"/>
        </w:rPr>
        <w:t>4</w:t>
      </w:r>
      <w:r w:rsidR="001728FB">
        <w:rPr>
          <w:rFonts w:ascii="Verdana" w:hAnsi="Verdana"/>
          <w:bCs/>
          <w:sz w:val="20"/>
          <w:szCs w:val="20"/>
        </w:rPr>
        <w:t>.4.3</w:t>
      </w:r>
      <w:r w:rsidR="001728FB">
        <w:rPr>
          <w:rFonts w:ascii="Verdana" w:hAnsi="Verdana"/>
          <w:bCs/>
          <w:sz w:val="20"/>
          <w:szCs w:val="20"/>
        </w:rPr>
        <w:tab/>
        <w:t xml:space="preserve">Include a copy of our sustainability policy to all new employees and business proposals where relevant.  </w:t>
      </w:r>
    </w:p>
    <w:p w14:paraId="0221B290" w14:textId="5A2A79A1" w:rsidR="008C4A5D" w:rsidRPr="00902CDA" w:rsidRDefault="00176CB2" w:rsidP="00902CDA">
      <w:pPr>
        <w:pStyle w:val="NoSpacing"/>
        <w:jc w:val="both"/>
        <w:rPr>
          <w:rFonts w:ascii="Verdana" w:hAnsi="Verdana"/>
          <w:bCs/>
          <w:sz w:val="20"/>
          <w:szCs w:val="20"/>
        </w:rPr>
      </w:pPr>
      <w:r>
        <w:rPr>
          <w:rFonts w:ascii="Verdana" w:hAnsi="Verdana"/>
          <w:bCs/>
          <w:sz w:val="20"/>
          <w:szCs w:val="20"/>
        </w:rPr>
        <w:tab/>
      </w:r>
    </w:p>
    <w:p w14:paraId="61CBEC9E" w14:textId="3F1B1599" w:rsidR="008C4A5D" w:rsidRPr="008E3740" w:rsidRDefault="00902CDA" w:rsidP="00046D95">
      <w:pPr>
        <w:pStyle w:val="NoSpacing"/>
        <w:ind w:left="720" w:hanging="720"/>
        <w:jc w:val="both"/>
        <w:rPr>
          <w:rFonts w:ascii="Verdana" w:hAnsi="Verdana"/>
          <w:b/>
          <w:smallCaps/>
          <w:sz w:val="20"/>
          <w:szCs w:val="20"/>
        </w:rPr>
      </w:pPr>
      <w:r>
        <w:rPr>
          <w:rFonts w:ascii="Verdana" w:hAnsi="Verdana"/>
          <w:b/>
          <w:smallCaps/>
          <w:sz w:val="20"/>
          <w:szCs w:val="20"/>
        </w:rPr>
        <w:t>5</w:t>
      </w:r>
      <w:r w:rsidR="008C4A5D" w:rsidRPr="008E3740">
        <w:rPr>
          <w:rFonts w:ascii="Verdana" w:hAnsi="Verdana"/>
          <w:b/>
          <w:smallCaps/>
          <w:sz w:val="20"/>
          <w:szCs w:val="20"/>
        </w:rPr>
        <w:t>.</w:t>
      </w:r>
      <w:r w:rsidR="008C4A5D" w:rsidRPr="008E3740">
        <w:rPr>
          <w:rFonts w:ascii="Verdana" w:hAnsi="Verdana"/>
          <w:b/>
          <w:smallCaps/>
          <w:sz w:val="20"/>
          <w:szCs w:val="20"/>
        </w:rPr>
        <w:tab/>
        <w:t>Review</w:t>
      </w:r>
      <w:r w:rsidR="008C4A5D" w:rsidRPr="008E3740">
        <w:rPr>
          <w:rFonts w:ascii="Verdana" w:hAnsi="Verdana"/>
          <w:b/>
          <w:smallCaps/>
          <w:sz w:val="20"/>
          <w:szCs w:val="20"/>
        </w:rPr>
        <w:tab/>
      </w:r>
    </w:p>
    <w:p w14:paraId="381083CF" w14:textId="77777777" w:rsidR="00710F1A" w:rsidRPr="008E3740" w:rsidRDefault="00710F1A" w:rsidP="00046D95">
      <w:pPr>
        <w:pStyle w:val="NoSpacing"/>
        <w:ind w:left="720" w:hanging="720"/>
        <w:jc w:val="both"/>
        <w:rPr>
          <w:rFonts w:ascii="Verdana" w:hAnsi="Verdana"/>
          <w:b/>
          <w:smallCaps/>
          <w:sz w:val="20"/>
          <w:szCs w:val="20"/>
        </w:rPr>
      </w:pPr>
    </w:p>
    <w:p w14:paraId="0E14B72E" w14:textId="03AB314A" w:rsidR="00386C07" w:rsidRDefault="00902CDA" w:rsidP="00386C07">
      <w:pPr>
        <w:pStyle w:val="Default"/>
        <w:ind w:left="720" w:hanging="720"/>
        <w:jc w:val="both"/>
        <w:rPr>
          <w:rFonts w:ascii="Verdana" w:hAnsi="Verdana" w:cstheme="minorHAnsi"/>
          <w:sz w:val="20"/>
          <w:szCs w:val="20"/>
        </w:rPr>
      </w:pPr>
      <w:r>
        <w:rPr>
          <w:rFonts w:ascii="Verdana" w:hAnsi="Verdana"/>
          <w:sz w:val="20"/>
          <w:szCs w:val="20"/>
        </w:rPr>
        <w:t>5</w:t>
      </w:r>
      <w:r w:rsidR="008C4A5D" w:rsidRPr="008E3740">
        <w:rPr>
          <w:rFonts w:ascii="Verdana" w:hAnsi="Verdana"/>
          <w:sz w:val="20"/>
          <w:szCs w:val="20"/>
        </w:rPr>
        <w:t>.1</w:t>
      </w:r>
      <w:r w:rsidR="008C4A5D" w:rsidRPr="008E3740">
        <w:rPr>
          <w:rFonts w:ascii="Verdana" w:hAnsi="Verdana"/>
          <w:sz w:val="20"/>
          <w:szCs w:val="20"/>
        </w:rPr>
        <w:tab/>
      </w:r>
      <w:r w:rsidR="00386C07" w:rsidRPr="0050663F">
        <w:rPr>
          <w:rFonts w:ascii="Verdana" w:hAnsi="Verdana" w:cstheme="minorHAnsi"/>
          <w:sz w:val="20"/>
          <w:szCs w:val="20"/>
        </w:rPr>
        <w:t xml:space="preserve">This policy will be reviewed annually </w:t>
      </w:r>
      <w:r w:rsidR="00386C07">
        <w:rPr>
          <w:rFonts w:ascii="Verdana" w:hAnsi="Verdana" w:cstheme="minorHAnsi"/>
          <w:sz w:val="20"/>
          <w:szCs w:val="20"/>
        </w:rPr>
        <w:t>or sooner if there are</w:t>
      </w:r>
      <w:r w:rsidR="00386C07" w:rsidRPr="0050663F">
        <w:rPr>
          <w:rFonts w:ascii="Verdana" w:hAnsi="Verdana" w:cstheme="minorHAnsi"/>
          <w:sz w:val="20"/>
          <w:szCs w:val="20"/>
        </w:rPr>
        <w:t xml:space="preserve"> changes in legislation </w:t>
      </w:r>
      <w:r w:rsidR="00386C07">
        <w:rPr>
          <w:rFonts w:ascii="Verdana" w:hAnsi="Verdana" w:cstheme="minorHAnsi"/>
          <w:sz w:val="20"/>
          <w:szCs w:val="20"/>
        </w:rPr>
        <w:t>or it fails in practice</w:t>
      </w:r>
      <w:r w:rsidR="00FB5178">
        <w:rPr>
          <w:rFonts w:ascii="Verdana" w:hAnsi="Verdana" w:cstheme="minorHAnsi"/>
          <w:sz w:val="20"/>
          <w:szCs w:val="20"/>
        </w:rPr>
        <w:t>.</w:t>
      </w:r>
    </w:p>
    <w:p w14:paraId="598E8812" w14:textId="7F3B9FE6" w:rsidR="00FB5178" w:rsidRPr="0050663F" w:rsidRDefault="00FB5178" w:rsidP="00386C07">
      <w:pPr>
        <w:pStyle w:val="Default"/>
        <w:ind w:left="720" w:hanging="720"/>
        <w:jc w:val="both"/>
        <w:rPr>
          <w:rFonts w:ascii="Verdana" w:hAnsi="Verdana" w:cstheme="minorHAnsi"/>
          <w:sz w:val="20"/>
          <w:szCs w:val="20"/>
        </w:rPr>
      </w:pPr>
      <w:r>
        <w:rPr>
          <w:rFonts w:ascii="Verdana" w:hAnsi="Verdana" w:cstheme="minorHAnsi"/>
          <w:sz w:val="20"/>
          <w:szCs w:val="20"/>
        </w:rPr>
        <w:t>5.2</w:t>
      </w:r>
      <w:r>
        <w:rPr>
          <w:rFonts w:ascii="Verdana" w:hAnsi="Verdana" w:cstheme="minorHAnsi"/>
          <w:sz w:val="20"/>
          <w:szCs w:val="20"/>
        </w:rPr>
        <w:tab/>
        <w:t xml:space="preserve">We will monitor </w:t>
      </w:r>
      <w:r w:rsidR="009668D8">
        <w:rPr>
          <w:rFonts w:ascii="Verdana" w:hAnsi="Verdana" w:cstheme="minorHAnsi"/>
          <w:sz w:val="20"/>
          <w:szCs w:val="20"/>
        </w:rPr>
        <w:t xml:space="preserve">activities relating to </w:t>
      </w:r>
      <w:r w:rsidR="005F724B">
        <w:rPr>
          <w:rFonts w:ascii="Verdana" w:hAnsi="Verdana" w:cstheme="minorHAnsi"/>
          <w:sz w:val="20"/>
          <w:szCs w:val="20"/>
        </w:rPr>
        <w:t>the practical steps outline in section 4</w:t>
      </w:r>
      <w:r w:rsidR="003F30E6">
        <w:rPr>
          <w:rFonts w:ascii="Verdana" w:hAnsi="Verdana" w:cstheme="minorHAnsi"/>
          <w:sz w:val="20"/>
          <w:szCs w:val="20"/>
        </w:rPr>
        <w:t xml:space="preserve"> and</w:t>
      </w:r>
      <w:r w:rsidR="009B4738">
        <w:rPr>
          <w:rFonts w:ascii="Verdana" w:hAnsi="Verdana" w:cstheme="minorHAnsi"/>
          <w:sz w:val="20"/>
          <w:szCs w:val="20"/>
        </w:rPr>
        <w:t xml:space="preserve"> amend if any do not work in practice. </w:t>
      </w:r>
    </w:p>
    <w:p w14:paraId="67414CFA" w14:textId="04AD7957" w:rsidR="008C4A5D" w:rsidRPr="008E3740" w:rsidRDefault="008C4A5D" w:rsidP="00046D95">
      <w:pPr>
        <w:pStyle w:val="NoSpacing"/>
        <w:ind w:left="720" w:hanging="720"/>
        <w:jc w:val="both"/>
        <w:rPr>
          <w:rFonts w:ascii="Verdana" w:hAnsi="Verdana"/>
          <w:sz w:val="20"/>
          <w:szCs w:val="20"/>
        </w:rPr>
      </w:pPr>
    </w:p>
    <w:p w14:paraId="4F331306" w14:textId="77777777" w:rsidR="003769C7" w:rsidRPr="008E3740" w:rsidRDefault="003769C7" w:rsidP="00046D95">
      <w:pPr>
        <w:pStyle w:val="NoSpacing"/>
        <w:ind w:left="720" w:hanging="720"/>
        <w:jc w:val="both"/>
        <w:rPr>
          <w:rFonts w:ascii="Verdana" w:hAnsi="Verdana"/>
          <w:sz w:val="20"/>
          <w:szCs w:val="20"/>
        </w:rPr>
      </w:pPr>
    </w:p>
    <w:p w14:paraId="756D9ED9" w14:textId="77777777" w:rsidR="002A74DA" w:rsidRPr="008E3740" w:rsidRDefault="002A74DA" w:rsidP="00046D95">
      <w:pPr>
        <w:pStyle w:val="NoSpacing"/>
        <w:ind w:left="720" w:hanging="720"/>
        <w:jc w:val="both"/>
        <w:rPr>
          <w:rFonts w:ascii="Verdana" w:hAnsi="Verdana"/>
          <w:sz w:val="20"/>
          <w:szCs w:val="20"/>
        </w:rPr>
      </w:pPr>
    </w:p>
    <w:sectPr w:rsidR="002A74DA" w:rsidRPr="008E374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58F4" w14:textId="77777777" w:rsidR="005B031A" w:rsidRDefault="005B031A" w:rsidP="00346177">
      <w:pPr>
        <w:spacing w:after="0" w:line="240" w:lineRule="auto"/>
      </w:pPr>
      <w:r>
        <w:separator/>
      </w:r>
    </w:p>
  </w:endnote>
  <w:endnote w:type="continuationSeparator" w:id="0">
    <w:p w14:paraId="7BA1C5A9" w14:textId="77777777" w:rsidR="005B031A" w:rsidRDefault="005B031A" w:rsidP="0034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870939"/>
      <w:docPartObj>
        <w:docPartGallery w:val="Page Numbers (Bottom of Page)"/>
        <w:docPartUnique/>
      </w:docPartObj>
    </w:sdtPr>
    <w:sdtEndPr/>
    <w:sdtContent>
      <w:p w14:paraId="2EF6D362" w14:textId="7437E39C" w:rsidR="00614A0E" w:rsidRDefault="00614A0E">
        <w:pPr>
          <w:pStyle w:val="Footer"/>
        </w:pPr>
        <w:r>
          <w:rPr>
            <w:noProof/>
          </w:rPr>
          <mc:AlternateContent>
            <mc:Choice Requires="wps">
              <w:drawing>
                <wp:anchor distT="0" distB="0" distL="114300" distR="114300" simplePos="0" relativeHeight="251661312" behindDoc="0" locked="0" layoutInCell="1" allowOverlap="1" wp14:anchorId="5A8CB93A" wp14:editId="6A2B8BC4">
                  <wp:simplePos x="0" y="0"/>
                  <wp:positionH relativeFrom="page">
                    <wp:align>right</wp:align>
                  </wp:positionH>
                  <wp:positionV relativeFrom="page">
                    <wp:align>bottom</wp:align>
                  </wp:positionV>
                  <wp:extent cx="2125980" cy="2054860"/>
                  <wp:effectExtent l="0" t="0" r="7620" b="254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192C4F"/>
                          </a:solidFill>
                          <a:ln>
                            <a:noFill/>
                          </a:ln>
                        </wps:spPr>
                        <wps:txbx>
                          <w:txbxContent>
                            <w:p w14:paraId="63AAD530" w14:textId="77777777" w:rsidR="00614A0E" w:rsidRDefault="00614A0E">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CB9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" adj="21600" fillcolor="#192c4f" stroked="f">
                  <v:textbox>
                    <w:txbxContent>
                      <w:p w14:paraId="63AAD530" w14:textId="77777777" w:rsidR="00614A0E" w:rsidRDefault="00614A0E">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5510" w14:textId="77777777" w:rsidR="005B031A" w:rsidRDefault="005B031A" w:rsidP="00346177">
      <w:pPr>
        <w:spacing w:after="0" w:line="240" w:lineRule="auto"/>
      </w:pPr>
      <w:r>
        <w:separator/>
      </w:r>
    </w:p>
  </w:footnote>
  <w:footnote w:type="continuationSeparator" w:id="0">
    <w:p w14:paraId="0606F5F1" w14:textId="77777777" w:rsidR="005B031A" w:rsidRDefault="005B031A" w:rsidP="0034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1336" w14:textId="0E95611F" w:rsidR="00614A0E" w:rsidRDefault="00E45441" w:rsidP="00614A0E">
    <w:pPr>
      <w:pStyle w:val="Header"/>
    </w:pPr>
    <w:bookmarkStart w:id="0" w:name="_Hlk6236700"/>
    <w:r>
      <w:rPr>
        <w:noProof/>
      </w:rPr>
      <w:drawing>
        <wp:anchor distT="0" distB="0" distL="114300" distR="114300" simplePos="0" relativeHeight="251662336" behindDoc="1" locked="0" layoutInCell="1" allowOverlap="1" wp14:anchorId="3F8D3DD9" wp14:editId="5D5A8BC4">
          <wp:simplePos x="0" y="0"/>
          <wp:positionH relativeFrom="page">
            <wp:align>right</wp:align>
          </wp:positionH>
          <wp:positionV relativeFrom="paragraph">
            <wp:posOffset>-449580</wp:posOffset>
          </wp:positionV>
          <wp:extent cx="4371975" cy="1171575"/>
          <wp:effectExtent l="0" t="0" r="9525" b="9525"/>
          <wp:wrapTight wrapText="bothSides">
            <wp:wrapPolygon edited="0">
              <wp:start x="0" y="0"/>
              <wp:lineTo x="0" y="21424"/>
              <wp:lineTo x="21553" y="21424"/>
              <wp:lineTo x="21553" y="0"/>
              <wp:lineTo x="0" y="0"/>
            </wp:wrapPolygon>
          </wp:wrapTight>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371975" cy="1171575"/>
                  </a:xfrm>
                  <a:prstGeom prst="rect">
                    <a:avLst/>
                  </a:prstGeom>
                </pic:spPr>
              </pic:pic>
            </a:graphicData>
          </a:graphic>
        </wp:anchor>
      </w:drawing>
    </w:r>
  </w:p>
  <w:p w14:paraId="6B3BF1DB" w14:textId="77777777" w:rsidR="00614A0E" w:rsidRDefault="00614A0E" w:rsidP="00614A0E">
    <w:pPr>
      <w:pStyle w:val="Header"/>
    </w:pPr>
  </w:p>
  <w:p w14:paraId="75BA4655" w14:textId="77777777" w:rsidR="00614A0E" w:rsidRDefault="00614A0E" w:rsidP="00614A0E">
    <w:pPr>
      <w:pStyle w:val="Header"/>
    </w:pPr>
  </w:p>
  <w:p w14:paraId="06291AC0" w14:textId="77777777" w:rsidR="00614A0E" w:rsidRDefault="00614A0E" w:rsidP="00614A0E">
    <w:pPr>
      <w:pStyle w:val="Header"/>
      <w:jc w:val="center"/>
      <w:rPr>
        <w:rFonts w:ascii="Verdana" w:hAnsi="Verdana"/>
      </w:rPr>
    </w:pPr>
    <w:r>
      <w:rPr>
        <w:rFonts w:ascii="Verdana" w:hAnsi="Verdana"/>
      </w:rPr>
      <w:tab/>
    </w:r>
  </w:p>
  <w:bookmarkEnd w:id="0"/>
  <w:p w14:paraId="1E73BE62" w14:textId="77777777" w:rsidR="00346177" w:rsidRDefault="00346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10C9"/>
    <w:multiLevelType w:val="hybridMultilevel"/>
    <w:tmpl w:val="3DC4E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1D35A0"/>
    <w:multiLevelType w:val="multilevel"/>
    <w:tmpl w:val="0BB69B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32009027">
    <w:abstractNumId w:val="0"/>
  </w:num>
  <w:num w:numId="2" w16cid:durableId="118142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20"/>
    <w:rsid w:val="00046D95"/>
    <w:rsid w:val="00057AC2"/>
    <w:rsid w:val="000E771B"/>
    <w:rsid w:val="00144471"/>
    <w:rsid w:val="001728FB"/>
    <w:rsid w:val="00176CB2"/>
    <w:rsid w:val="00227B95"/>
    <w:rsid w:val="002A74DA"/>
    <w:rsid w:val="00346177"/>
    <w:rsid w:val="0035057F"/>
    <w:rsid w:val="003769C7"/>
    <w:rsid w:val="00386C07"/>
    <w:rsid w:val="003F30E6"/>
    <w:rsid w:val="003F53ED"/>
    <w:rsid w:val="004A5E20"/>
    <w:rsid w:val="00520A30"/>
    <w:rsid w:val="005B031A"/>
    <w:rsid w:val="005F724B"/>
    <w:rsid w:val="00606775"/>
    <w:rsid w:val="00614A0E"/>
    <w:rsid w:val="006E296A"/>
    <w:rsid w:val="00707F90"/>
    <w:rsid w:val="00710F1A"/>
    <w:rsid w:val="008C4A5D"/>
    <w:rsid w:val="008E3740"/>
    <w:rsid w:val="00902CDA"/>
    <w:rsid w:val="00943278"/>
    <w:rsid w:val="00944840"/>
    <w:rsid w:val="009668D8"/>
    <w:rsid w:val="009A6325"/>
    <w:rsid w:val="009B4738"/>
    <w:rsid w:val="00BB4EF7"/>
    <w:rsid w:val="00C04835"/>
    <w:rsid w:val="00D44252"/>
    <w:rsid w:val="00D839FB"/>
    <w:rsid w:val="00E45441"/>
    <w:rsid w:val="00FB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1A9A8"/>
  <w15:chartTrackingRefBased/>
  <w15:docId w15:val="{54152291-E720-4128-B04E-DA3C8914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20"/>
    <w:pPr>
      <w:ind w:left="720"/>
      <w:contextualSpacing/>
    </w:pPr>
  </w:style>
  <w:style w:type="paragraph" w:styleId="NoSpacing">
    <w:name w:val="No Spacing"/>
    <w:uiPriority w:val="1"/>
    <w:qFormat/>
    <w:rsid w:val="004A5E20"/>
    <w:pPr>
      <w:spacing w:after="0" w:line="240" w:lineRule="auto"/>
    </w:pPr>
  </w:style>
  <w:style w:type="character" w:styleId="Hyperlink">
    <w:name w:val="Hyperlink"/>
    <w:basedOn w:val="DefaultParagraphFont"/>
    <w:uiPriority w:val="99"/>
    <w:unhideWhenUsed/>
    <w:rsid w:val="003769C7"/>
    <w:rPr>
      <w:color w:val="0563C1" w:themeColor="hyperlink"/>
      <w:u w:val="single"/>
    </w:rPr>
  </w:style>
  <w:style w:type="character" w:styleId="UnresolvedMention">
    <w:name w:val="Unresolved Mention"/>
    <w:basedOn w:val="DefaultParagraphFont"/>
    <w:uiPriority w:val="99"/>
    <w:semiHidden/>
    <w:unhideWhenUsed/>
    <w:rsid w:val="003769C7"/>
    <w:rPr>
      <w:color w:val="605E5C"/>
      <w:shd w:val="clear" w:color="auto" w:fill="E1DFDD"/>
    </w:rPr>
  </w:style>
  <w:style w:type="paragraph" w:styleId="Header">
    <w:name w:val="header"/>
    <w:basedOn w:val="Normal"/>
    <w:link w:val="HeaderChar"/>
    <w:uiPriority w:val="99"/>
    <w:unhideWhenUsed/>
    <w:rsid w:val="00346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177"/>
  </w:style>
  <w:style w:type="paragraph" w:styleId="Footer">
    <w:name w:val="footer"/>
    <w:basedOn w:val="Normal"/>
    <w:link w:val="FooterChar"/>
    <w:uiPriority w:val="99"/>
    <w:unhideWhenUsed/>
    <w:rsid w:val="00346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177"/>
  </w:style>
  <w:style w:type="paragraph" w:customStyle="1" w:styleId="Default">
    <w:name w:val="Default"/>
    <w:rsid w:val="00386C07"/>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Veitch</dc:creator>
  <cp:keywords/>
  <dc:description/>
  <cp:lastModifiedBy>Rebecca Veitch</cp:lastModifiedBy>
  <cp:revision>2</cp:revision>
  <dcterms:created xsi:type="dcterms:W3CDTF">2023-02-28T14:00:00Z</dcterms:created>
  <dcterms:modified xsi:type="dcterms:W3CDTF">2023-02-28T14:00:00Z</dcterms:modified>
</cp:coreProperties>
</file>